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Pr="003F45F9" w:rsidRDefault="003F6E45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5F9">
        <w:rPr>
          <w:rFonts w:ascii="Times New Roman" w:hAnsi="Times New Roman" w:cs="Times New Roman"/>
          <w:sz w:val="24"/>
          <w:szCs w:val="24"/>
        </w:rPr>
        <w:t xml:space="preserve">FOOD SCIENCE </w:t>
      </w:r>
    </w:p>
    <w:p w:rsidR="00E76FD7" w:rsidRPr="003F45F9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937232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3F429F" w:rsidRPr="003F45F9">
        <w:rPr>
          <w:rFonts w:ascii="Times New Roman" w:hAnsi="Times New Roman" w:cs="Times New Roman"/>
          <w:sz w:val="24"/>
          <w:szCs w:val="24"/>
        </w:rPr>
        <w:tab/>
      </w:r>
      <w:r w:rsidR="003F429F" w:rsidRPr="003F45F9">
        <w:rPr>
          <w:rFonts w:ascii="Times New Roman" w:eastAsia="Times New Roman" w:hAnsi="Times New Roman" w:cs="Times New Roman"/>
          <w:bCs/>
          <w:sz w:val="24"/>
          <w:szCs w:val="24"/>
        </w:rPr>
        <w:t>The freezing point for pure water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C43851">
        <w:tc>
          <w:tcPr>
            <w:tcW w:w="540" w:type="dxa"/>
            <w:vAlign w:val="center"/>
          </w:tcPr>
          <w:p w:rsidR="00E76FD7" w:rsidRPr="003F45F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3F429F" w:rsidP="008F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8F7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°</w:t>
            </w: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</w:p>
        </w:tc>
      </w:tr>
      <w:tr w:rsidR="00E76FD7" w:rsidRPr="003F45F9" w:rsidTr="00C43851">
        <w:tc>
          <w:tcPr>
            <w:tcW w:w="540" w:type="dxa"/>
            <w:vAlign w:val="center"/>
          </w:tcPr>
          <w:p w:rsidR="00E76FD7" w:rsidRPr="003F45F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3F429F" w:rsidP="008F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  <w:r w:rsidR="008F7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°</w:t>
            </w: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</w:p>
        </w:tc>
      </w:tr>
      <w:tr w:rsidR="00E76FD7" w:rsidRPr="003F45F9" w:rsidTr="00C43851">
        <w:tc>
          <w:tcPr>
            <w:tcW w:w="540" w:type="dxa"/>
            <w:vAlign w:val="center"/>
          </w:tcPr>
          <w:p w:rsidR="00E76FD7" w:rsidRPr="003F45F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3F429F" w:rsidP="008F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8F7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°</w:t>
            </w: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</w:p>
        </w:tc>
      </w:tr>
      <w:tr w:rsidR="00E76FD7" w:rsidRPr="003F45F9" w:rsidTr="00C43851">
        <w:tc>
          <w:tcPr>
            <w:tcW w:w="540" w:type="dxa"/>
            <w:vAlign w:val="center"/>
          </w:tcPr>
          <w:p w:rsidR="00E76FD7" w:rsidRPr="003F45F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3F429F" w:rsidP="008F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  <w:r w:rsidR="008F7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°</w:t>
            </w: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</w:p>
        </w:tc>
      </w:tr>
    </w:tbl>
    <w:p w:rsidR="0065730B" w:rsidRPr="003F45F9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D4474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922F3A" w:rsidRPr="003F45F9">
        <w:rPr>
          <w:rFonts w:ascii="Times New Roman" w:hAnsi="Times New Roman" w:cs="Times New Roman"/>
          <w:sz w:val="24"/>
          <w:szCs w:val="24"/>
        </w:rPr>
        <w:tab/>
      </w:r>
      <w:r w:rsidR="00470F39" w:rsidRPr="003F45F9">
        <w:rPr>
          <w:rFonts w:ascii="Times New Roman" w:hAnsi="Times New Roman" w:cs="Times New Roman"/>
          <w:bCs/>
          <w:sz w:val="24"/>
          <w:szCs w:val="24"/>
        </w:rPr>
        <w:t>Large quantities of Phytoh</w:t>
      </w:r>
      <w:r w:rsidR="00FD3C16">
        <w:rPr>
          <w:rFonts w:ascii="Times New Roman" w:hAnsi="Times New Roman" w:cs="Times New Roman"/>
          <w:bCs/>
          <w:sz w:val="24"/>
          <w:szCs w:val="24"/>
        </w:rPr>
        <w:t>a</w:t>
      </w:r>
      <w:r w:rsidR="00470F39" w:rsidRPr="003F45F9">
        <w:rPr>
          <w:rFonts w:ascii="Times New Roman" w:hAnsi="Times New Roman" w:cs="Times New Roman"/>
          <w:bCs/>
          <w:sz w:val="24"/>
          <w:szCs w:val="24"/>
        </w:rPr>
        <w:t>emagglutinin is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C43851">
        <w:tc>
          <w:tcPr>
            <w:tcW w:w="540" w:type="dxa"/>
            <w:vAlign w:val="center"/>
          </w:tcPr>
          <w:p w:rsidR="00E76FD7" w:rsidRPr="003F45F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470F3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rice</w:t>
            </w:r>
          </w:p>
        </w:tc>
      </w:tr>
      <w:tr w:rsidR="00E76FD7" w:rsidRPr="003F45F9" w:rsidTr="00C43851">
        <w:tc>
          <w:tcPr>
            <w:tcW w:w="540" w:type="dxa"/>
            <w:vAlign w:val="center"/>
          </w:tcPr>
          <w:p w:rsidR="00E76FD7" w:rsidRPr="003F45F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470F3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egg</w:t>
            </w:r>
          </w:p>
        </w:tc>
      </w:tr>
      <w:tr w:rsidR="00E76FD7" w:rsidRPr="003F45F9" w:rsidTr="00C43851">
        <w:tc>
          <w:tcPr>
            <w:tcW w:w="540" w:type="dxa"/>
            <w:vAlign w:val="center"/>
          </w:tcPr>
          <w:p w:rsidR="00E76FD7" w:rsidRPr="003F45F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470F3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kidney beans</w:t>
            </w:r>
          </w:p>
        </w:tc>
      </w:tr>
      <w:tr w:rsidR="00E76FD7" w:rsidRPr="003F45F9" w:rsidTr="00C43851">
        <w:tc>
          <w:tcPr>
            <w:tcW w:w="540" w:type="dxa"/>
            <w:vAlign w:val="center"/>
          </w:tcPr>
          <w:p w:rsidR="00E76FD7" w:rsidRPr="003F45F9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470F3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milk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494F4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C16D42" w:rsidRPr="003F45F9">
        <w:rPr>
          <w:rFonts w:ascii="Times New Roman" w:hAnsi="Times New Roman" w:cs="Times New Roman"/>
          <w:sz w:val="24"/>
          <w:szCs w:val="24"/>
        </w:rPr>
        <w:tab/>
      </w:r>
      <w:r w:rsidR="00C16D42" w:rsidRPr="003F45F9">
        <w:rPr>
          <w:rFonts w:ascii="Times New Roman" w:eastAsia="Times New Roman" w:hAnsi="Times New Roman" w:cs="Times New Roman"/>
          <w:bCs/>
          <w:sz w:val="24"/>
          <w:szCs w:val="24"/>
        </w:rPr>
        <w:t>Which one of the following Vitamin</w:t>
      </w:r>
      <w:r w:rsidR="004731F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16D42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 helps in normal blood clotting?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C16D4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C16D4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C16D4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C16D4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32354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C16D42" w:rsidRPr="003F45F9">
        <w:rPr>
          <w:rFonts w:ascii="Times New Roman" w:hAnsi="Times New Roman" w:cs="Times New Roman"/>
          <w:sz w:val="24"/>
          <w:szCs w:val="24"/>
        </w:rPr>
        <w:tab/>
      </w:r>
      <w:r w:rsidR="006545C2" w:rsidRPr="003F45F9">
        <w:rPr>
          <w:rFonts w:ascii="Times New Roman" w:eastAsia="Times New Roman" w:hAnsi="Times New Roman" w:cs="Times New Roman"/>
          <w:bCs/>
          <w:sz w:val="24"/>
          <w:szCs w:val="24"/>
        </w:rPr>
        <w:t>Sucrose is commonly referred to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65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salt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0F086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table </w:t>
            </w:r>
            <w:r w:rsidR="006545C2"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sugar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65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carbohydrate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65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glucose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310733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6545C2" w:rsidRPr="003F45F9">
        <w:rPr>
          <w:rFonts w:ascii="Times New Roman" w:hAnsi="Times New Roman" w:cs="Times New Roman"/>
          <w:sz w:val="24"/>
          <w:szCs w:val="24"/>
        </w:rPr>
        <w:tab/>
      </w:r>
      <w:r w:rsidR="000F086A">
        <w:rPr>
          <w:rFonts w:ascii="Times New Roman" w:hAnsi="Times New Roman" w:cs="Times New Roman"/>
          <w:sz w:val="24"/>
          <w:szCs w:val="24"/>
        </w:rPr>
        <w:t xml:space="preserve">Which </w:t>
      </w:r>
      <w:r w:rsidR="006545C2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polysaccharide </w:t>
      </w:r>
      <w:r w:rsidR="000F086A">
        <w:rPr>
          <w:rFonts w:ascii="Times New Roman" w:eastAsia="Times New Roman" w:hAnsi="Times New Roman" w:cs="Times New Roman"/>
          <w:bCs/>
          <w:sz w:val="24"/>
          <w:szCs w:val="24"/>
        </w:rPr>
        <w:t xml:space="preserve">is commonly </w:t>
      </w:r>
      <w:r w:rsidR="006545C2" w:rsidRPr="003F45F9">
        <w:rPr>
          <w:rFonts w:ascii="Times New Roman" w:eastAsia="Times New Roman" w:hAnsi="Times New Roman" w:cs="Times New Roman"/>
          <w:bCs/>
          <w:sz w:val="24"/>
          <w:szCs w:val="24"/>
        </w:rPr>
        <w:t>added to food products?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65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Water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65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Glucose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65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Salt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65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Starch</w:t>
            </w:r>
          </w:p>
        </w:tc>
      </w:tr>
    </w:tbl>
    <w:p w:rsidR="00E76FD7" w:rsidRPr="003F45F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328E4" w:rsidRDefault="00332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F45F9" w:rsidRDefault="003328E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6545C2" w:rsidRPr="003F45F9">
        <w:rPr>
          <w:rFonts w:ascii="Times New Roman" w:hAnsi="Times New Roman" w:cs="Times New Roman"/>
          <w:sz w:val="24"/>
          <w:szCs w:val="24"/>
        </w:rPr>
        <w:tab/>
      </w:r>
      <w:r w:rsidR="006545C2" w:rsidRPr="003F45F9">
        <w:rPr>
          <w:rFonts w:ascii="Times New Roman" w:hAnsi="Times New Roman" w:cs="Times New Roman"/>
          <w:bCs/>
          <w:sz w:val="24"/>
          <w:szCs w:val="24"/>
        </w:rPr>
        <w:t>The temperature employed for deep fat frying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6545C2" w:rsidP="0065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120-200°C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6545C2" w:rsidP="0065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130-140°C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6545C2" w:rsidP="0065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180-220°C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6545C2" w:rsidP="006545C2"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220-280°C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75286E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117D8" w:rsidRPr="003F45F9">
        <w:rPr>
          <w:rFonts w:ascii="Times New Roman" w:hAnsi="Times New Roman" w:cs="Times New Roman"/>
          <w:sz w:val="24"/>
          <w:szCs w:val="24"/>
        </w:rPr>
        <w:tab/>
      </w:r>
      <w:r w:rsidR="004C62CB">
        <w:rPr>
          <w:rFonts w:ascii="Times New Roman" w:eastAsia="Times New Roman" w:hAnsi="Times New Roman" w:cs="Times New Roman"/>
          <w:bCs/>
          <w:sz w:val="24"/>
          <w:szCs w:val="24"/>
        </w:rPr>
        <w:t>Major ingredient</w:t>
      </w:r>
      <w:r w:rsidR="005117D8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 of carbonated soft drinks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Water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Caffeine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Corn syrup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Flavouring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8E08BF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117D8" w:rsidRPr="003F45F9">
        <w:rPr>
          <w:rFonts w:ascii="Times New Roman" w:hAnsi="Times New Roman" w:cs="Times New Roman"/>
          <w:sz w:val="24"/>
          <w:szCs w:val="24"/>
        </w:rPr>
        <w:tab/>
      </w:r>
      <w:r w:rsidR="005117D8" w:rsidRPr="003F45F9">
        <w:rPr>
          <w:rFonts w:ascii="Times New Roman" w:hAnsi="Times New Roman" w:cs="Times New Roman"/>
          <w:bCs/>
          <w:sz w:val="24"/>
          <w:szCs w:val="24"/>
        </w:rPr>
        <w:t>Which of the following acts as a Universal solvent?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Water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Soap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742E8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Alcohol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742E8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Aldehyde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3B4218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117D8" w:rsidRPr="003F45F9">
        <w:rPr>
          <w:rFonts w:ascii="Times New Roman" w:hAnsi="Times New Roman" w:cs="Times New Roman"/>
          <w:sz w:val="24"/>
          <w:szCs w:val="24"/>
        </w:rPr>
        <w:tab/>
      </w:r>
      <w:r w:rsidR="005117D8" w:rsidRPr="003F45F9">
        <w:rPr>
          <w:rFonts w:ascii="Times New Roman" w:eastAsia="Times New Roman" w:hAnsi="Times New Roman" w:cs="Times New Roman"/>
          <w:bCs/>
          <w:sz w:val="24"/>
          <w:szCs w:val="24"/>
        </w:rPr>
        <w:t>Which micro mineral is essential for the production of thyroid hormones?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Calcium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Fluorine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Iodine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F45F9" w:rsidRDefault="005117D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Magnesium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F26BA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7D425A" w:rsidRPr="003F45F9">
        <w:rPr>
          <w:rFonts w:ascii="Times New Roman" w:hAnsi="Times New Roman" w:cs="Times New Roman"/>
          <w:sz w:val="24"/>
          <w:szCs w:val="24"/>
        </w:rPr>
        <w:tab/>
      </w:r>
      <w:r w:rsidR="002B6622">
        <w:rPr>
          <w:rFonts w:ascii="Times New Roman" w:hAnsi="Times New Roman" w:cs="Times New Roman"/>
          <w:sz w:val="24"/>
          <w:szCs w:val="24"/>
        </w:rPr>
        <w:t xml:space="preserve">When </w:t>
      </w:r>
      <w:r w:rsidR="002B6622" w:rsidRPr="003F45F9">
        <w:rPr>
          <w:rFonts w:ascii="Times New Roman" w:hAnsi="Times New Roman" w:cs="Times New Roman"/>
          <w:bCs/>
          <w:sz w:val="24"/>
          <w:szCs w:val="24"/>
        </w:rPr>
        <w:t xml:space="preserve">food </w:t>
      </w:r>
      <w:r w:rsidR="002B6622">
        <w:rPr>
          <w:rFonts w:ascii="Times New Roman" w:hAnsi="Times New Roman" w:cs="Times New Roman"/>
          <w:bCs/>
          <w:sz w:val="24"/>
          <w:szCs w:val="24"/>
        </w:rPr>
        <w:t xml:space="preserve">comes in </w:t>
      </w:r>
      <w:r w:rsidR="007D425A" w:rsidRPr="003F45F9">
        <w:rPr>
          <w:rFonts w:ascii="Times New Roman" w:hAnsi="Times New Roman" w:cs="Times New Roman"/>
          <w:bCs/>
          <w:sz w:val="24"/>
          <w:szCs w:val="24"/>
        </w:rPr>
        <w:t>contact with wood smoke</w:t>
      </w:r>
      <w:r w:rsidR="002B6622">
        <w:rPr>
          <w:rFonts w:ascii="Times New Roman" w:hAnsi="Times New Roman" w:cs="Times New Roman"/>
          <w:bCs/>
          <w:sz w:val="24"/>
          <w:szCs w:val="24"/>
        </w:rPr>
        <w:t>, it</w:t>
      </w:r>
      <w:r w:rsidR="007D425A" w:rsidRPr="003F45F9">
        <w:rPr>
          <w:rFonts w:ascii="Times New Roman" w:hAnsi="Times New Roman" w:cs="Times New Roman"/>
          <w:bCs/>
          <w:sz w:val="24"/>
          <w:szCs w:val="24"/>
        </w:rPr>
        <w:t xml:space="preserve"> is contaminated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F45F9" w:rsidRDefault="007D425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Biaxin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F45F9" w:rsidRDefault="007D425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Chlorodiaxin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F45F9" w:rsidRDefault="007D425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Formalin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F45F9" w:rsidRDefault="007D425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527E8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3B53A6" w:rsidRPr="003F45F9">
        <w:rPr>
          <w:rFonts w:ascii="Times New Roman" w:hAnsi="Times New Roman" w:cs="Times New Roman"/>
          <w:sz w:val="24"/>
          <w:szCs w:val="24"/>
        </w:rPr>
        <w:tab/>
      </w:r>
      <w:r w:rsidR="003B53A6" w:rsidRPr="003F45F9">
        <w:rPr>
          <w:rFonts w:ascii="Times New Roman" w:hAnsi="Times New Roman" w:cs="Times New Roman"/>
          <w:bCs/>
          <w:sz w:val="24"/>
          <w:szCs w:val="24"/>
        </w:rPr>
        <w:t>BIS stands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Board of Indian Standards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Bureau of Indian </w:t>
            </w:r>
            <w:r w:rsidR="006C62C9"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Standards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Bureau of International Standards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62212" w:rsidRDefault="00262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F45F9" w:rsidRDefault="004F42A5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3B53A6" w:rsidRPr="003F45F9">
        <w:rPr>
          <w:rFonts w:ascii="Times New Roman" w:hAnsi="Times New Roman" w:cs="Times New Roman"/>
          <w:sz w:val="24"/>
          <w:szCs w:val="24"/>
        </w:rPr>
        <w:tab/>
      </w:r>
      <w:r w:rsidR="003B53A6" w:rsidRPr="003F45F9">
        <w:rPr>
          <w:rFonts w:ascii="Times New Roman" w:hAnsi="Times New Roman" w:cs="Times New Roman"/>
          <w:bCs/>
          <w:sz w:val="24"/>
          <w:szCs w:val="24"/>
        </w:rPr>
        <w:t>The botanical name for Kesari Dal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Cajanus </w:t>
            </w:r>
            <w:r w:rsidRPr="006832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cajan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Cicer </w:t>
            </w:r>
            <w:r w:rsidRPr="006832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arietinum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Vigna </w:t>
            </w:r>
            <w:r w:rsidRPr="006832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radiate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Lathyrus </w:t>
            </w:r>
            <w:r w:rsidRPr="006832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sativus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D07E25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3B53A6" w:rsidRPr="003F45F9">
        <w:rPr>
          <w:rFonts w:ascii="Times New Roman" w:hAnsi="Times New Roman" w:cs="Times New Roman"/>
          <w:sz w:val="24"/>
          <w:szCs w:val="24"/>
        </w:rPr>
        <w:tab/>
      </w:r>
      <w:r w:rsidR="003B53A6" w:rsidRPr="003F45F9">
        <w:rPr>
          <w:rFonts w:ascii="Times New Roman" w:eastAsia="Times New Roman" w:hAnsi="Times New Roman" w:cs="Times New Roman"/>
          <w:bCs/>
          <w:sz w:val="24"/>
          <w:szCs w:val="24"/>
        </w:rPr>
        <w:t>Carbohydrates and proteins provide about …………… calories per gram.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3B53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76FD7" w:rsidRPr="003F45F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7514F6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3B53A6" w:rsidRPr="003F45F9">
        <w:rPr>
          <w:rFonts w:ascii="Times New Roman" w:hAnsi="Times New Roman" w:cs="Times New Roman"/>
          <w:sz w:val="24"/>
          <w:szCs w:val="24"/>
        </w:rPr>
        <w:tab/>
      </w:r>
      <w:r w:rsidR="00207BAF" w:rsidRPr="003F45F9">
        <w:rPr>
          <w:rFonts w:ascii="Times New Roman" w:hAnsi="Times New Roman" w:cs="Times New Roman"/>
          <w:bCs/>
          <w:sz w:val="24"/>
          <w:szCs w:val="24"/>
        </w:rPr>
        <w:t xml:space="preserve">Which among the following is called </w:t>
      </w:r>
      <w:r w:rsidR="007F0421" w:rsidRPr="003F45F9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617F94">
        <w:rPr>
          <w:rFonts w:ascii="Times New Roman" w:hAnsi="Times New Roman" w:cs="Times New Roman"/>
          <w:bCs/>
          <w:sz w:val="24"/>
          <w:szCs w:val="24"/>
        </w:rPr>
        <w:t>‘</w:t>
      </w:r>
      <w:r w:rsidR="00207BAF" w:rsidRPr="003F45F9">
        <w:rPr>
          <w:rFonts w:ascii="Times New Roman" w:hAnsi="Times New Roman" w:cs="Times New Roman"/>
          <w:bCs/>
          <w:sz w:val="24"/>
          <w:szCs w:val="24"/>
        </w:rPr>
        <w:t>animal starch</w:t>
      </w:r>
      <w:r w:rsidR="00617F94">
        <w:rPr>
          <w:rFonts w:ascii="Times New Roman" w:hAnsi="Times New Roman" w:cs="Times New Roman"/>
          <w:bCs/>
          <w:sz w:val="24"/>
          <w:szCs w:val="24"/>
        </w:rPr>
        <w:t>’</w:t>
      </w:r>
      <w:r w:rsidR="00207BAF" w:rsidRPr="003F45F9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3F45F9" w:rsidRDefault="00207B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Caramel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3F45F9" w:rsidRDefault="00207B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Cellulose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3F45F9" w:rsidRDefault="00617F9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Dextrin</w:t>
            </w:r>
            <w:r w:rsidR="00207BAF"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</w:tc>
      </w:tr>
      <w:tr w:rsidR="00E76FD7" w:rsidRPr="003F45F9" w:rsidTr="00236919">
        <w:tc>
          <w:tcPr>
            <w:tcW w:w="55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3F45F9" w:rsidRDefault="00207B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Glycogen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3745FA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207BAF" w:rsidRPr="003F45F9">
        <w:rPr>
          <w:rFonts w:ascii="Times New Roman" w:hAnsi="Times New Roman" w:cs="Times New Roman"/>
          <w:sz w:val="24"/>
          <w:szCs w:val="24"/>
        </w:rPr>
        <w:tab/>
      </w:r>
      <w:r w:rsidR="000E366C">
        <w:rPr>
          <w:rFonts w:ascii="Times New Roman" w:hAnsi="Times New Roman" w:cs="Times New Roman"/>
          <w:sz w:val="24"/>
          <w:szCs w:val="24"/>
        </w:rPr>
        <w:t xml:space="preserve">Stripping solvent off a meal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0E36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Toasting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0E36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Buttering 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0E36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Gamming 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0E366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Milling 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57441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E97CDB" w:rsidRPr="003F45F9">
        <w:rPr>
          <w:rFonts w:ascii="Times New Roman" w:hAnsi="Times New Roman" w:cs="Times New Roman"/>
          <w:sz w:val="24"/>
          <w:szCs w:val="24"/>
        </w:rPr>
        <w:tab/>
      </w:r>
      <w:r w:rsidR="00E97CDB" w:rsidRPr="003F45F9">
        <w:rPr>
          <w:rFonts w:ascii="Times New Roman" w:eastAsia="Times New Roman" w:hAnsi="Times New Roman" w:cs="Times New Roman"/>
          <w:bCs/>
          <w:sz w:val="24"/>
          <w:szCs w:val="24"/>
        </w:rPr>
        <w:t>Mould and Yeast are classified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E97CD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viruses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E97CD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parasites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E97CD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fungi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E97CD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bacteria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D737EE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CC55A0" w:rsidRPr="003F45F9">
        <w:rPr>
          <w:rFonts w:ascii="Times New Roman" w:hAnsi="Times New Roman" w:cs="Times New Roman"/>
          <w:sz w:val="24"/>
          <w:szCs w:val="24"/>
        </w:rPr>
        <w:tab/>
      </w:r>
      <w:r w:rsidR="00A72F0A" w:rsidRPr="003F45F9">
        <w:rPr>
          <w:rFonts w:ascii="Times New Roman" w:hAnsi="Times New Roman" w:cs="Times New Roman"/>
          <w:bCs/>
          <w:sz w:val="24"/>
          <w:szCs w:val="24"/>
        </w:rPr>
        <w:t>Vitamin B</w:t>
      </w:r>
      <w:r w:rsidR="00A72F0A" w:rsidRPr="006C62C9">
        <w:rPr>
          <w:rFonts w:ascii="Times New Roman" w:hAnsi="Times New Roman" w:cs="Times New Roman"/>
          <w:bCs/>
          <w:sz w:val="30"/>
          <w:szCs w:val="24"/>
          <w:vertAlign w:val="subscript"/>
        </w:rPr>
        <w:t>2</w:t>
      </w:r>
      <w:r w:rsidR="00A72F0A" w:rsidRPr="003F45F9">
        <w:rPr>
          <w:rFonts w:ascii="Times New Roman" w:hAnsi="Times New Roman" w:cs="Times New Roman"/>
          <w:bCs/>
          <w:sz w:val="24"/>
          <w:szCs w:val="24"/>
        </w:rPr>
        <w:t xml:space="preserve"> is also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Thiamine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Niacin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Riboflavin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Folic acid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45C68" w:rsidRDefault="00B4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F45F9" w:rsidRDefault="00D737EE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E76FD7" w:rsidRPr="003F45F9">
        <w:rPr>
          <w:rFonts w:ascii="Times New Roman" w:hAnsi="Times New Roman" w:cs="Times New Roman"/>
          <w:sz w:val="24"/>
          <w:szCs w:val="24"/>
        </w:rPr>
        <w:tab/>
      </w:r>
      <w:r w:rsidR="00A72F0A" w:rsidRPr="003F45F9">
        <w:rPr>
          <w:rFonts w:ascii="Times New Roman" w:hAnsi="Times New Roman" w:cs="Times New Roman"/>
          <w:bCs/>
          <w:sz w:val="24"/>
          <w:szCs w:val="24"/>
        </w:rPr>
        <w:t>Which of the following sweetener</w:t>
      </w:r>
      <w:r w:rsidR="00617F94">
        <w:rPr>
          <w:rFonts w:ascii="Times New Roman" w:hAnsi="Times New Roman" w:cs="Times New Roman"/>
          <w:bCs/>
          <w:sz w:val="24"/>
          <w:szCs w:val="24"/>
        </w:rPr>
        <w:t>s</w:t>
      </w:r>
      <w:r w:rsidR="00A72F0A" w:rsidRPr="003F45F9">
        <w:rPr>
          <w:rFonts w:ascii="Times New Roman" w:hAnsi="Times New Roman" w:cs="Times New Roman"/>
          <w:bCs/>
          <w:sz w:val="24"/>
          <w:szCs w:val="24"/>
        </w:rPr>
        <w:t xml:space="preserve"> has the highest glycemic index?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Maltose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Dextrose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Maltodextrin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Glucose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D737EE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A72F0A" w:rsidRPr="003F45F9">
        <w:rPr>
          <w:rFonts w:ascii="Times New Roman" w:hAnsi="Times New Roman" w:cs="Times New Roman"/>
          <w:sz w:val="24"/>
          <w:szCs w:val="24"/>
        </w:rPr>
        <w:tab/>
      </w:r>
      <w:r w:rsidR="00A72F0A" w:rsidRPr="003F45F9">
        <w:rPr>
          <w:rFonts w:ascii="Times New Roman" w:hAnsi="Times New Roman" w:cs="Times New Roman"/>
          <w:bCs/>
          <w:sz w:val="24"/>
          <w:szCs w:val="24"/>
        </w:rPr>
        <w:t xml:space="preserve">Which type of drying is </w:t>
      </w:r>
      <w:r w:rsidR="00474BFB">
        <w:rPr>
          <w:rFonts w:ascii="Times New Roman" w:hAnsi="Times New Roman" w:cs="Times New Roman"/>
          <w:bCs/>
          <w:sz w:val="24"/>
          <w:szCs w:val="24"/>
        </w:rPr>
        <w:t xml:space="preserve">commonly used </w:t>
      </w:r>
      <w:r w:rsidR="00A72F0A" w:rsidRPr="003F45F9">
        <w:rPr>
          <w:rFonts w:ascii="Times New Roman" w:hAnsi="Times New Roman" w:cs="Times New Roman"/>
          <w:bCs/>
          <w:sz w:val="24"/>
          <w:szCs w:val="24"/>
        </w:rPr>
        <w:t>for producing milk powder?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Wet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Heat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Spray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Air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D737EE" w:rsidP="0076354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3F45F9">
        <w:rPr>
          <w:rFonts w:ascii="Times New Roman" w:hAnsi="Times New Roman" w:cs="Times New Roman"/>
          <w:sz w:val="24"/>
          <w:szCs w:val="24"/>
        </w:rPr>
        <w:tab/>
      </w:r>
      <w:r w:rsidR="00A72F0A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Which </w:t>
      </w:r>
      <w:r w:rsidR="00D21501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Vitamin </w:t>
      </w:r>
      <w:r w:rsidR="00A72F0A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is used most commonly to control </w:t>
      </w:r>
      <w:r w:rsidR="00482A66">
        <w:rPr>
          <w:rFonts w:ascii="Times New Roman" w:eastAsia="Times New Roman" w:hAnsi="Times New Roman" w:cs="Times New Roman"/>
          <w:bCs/>
          <w:sz w:val="24"/>
          <w:szCs w:val="24"/>
        </w:rPr>
        <w:t xml:space="preserve">enzymatic </w:t>
      </w:r>
      <w:r w:rsidR="00A72F0A" w:rsidRPr="003F45F9">
        <w:rPr>
          <w:rFonts w:ascii="Times New Roman" w:eastAsia="Times New Roman" w:hAnsi="Times New Roman" w:cs="Times New Roman"/>
          <w:bCs/>
          <w:sz w:val="24"/>
          <w:szCs w:val="24"/>
        </w:rPr>
        <w:t>browning in fruits?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A72F0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4274D2" w:rsidRPr="003F45F9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EC42EA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A6729" w:rsidRPr="003F45F9">
        <w:rPr>
          <w:rFonts w:ascii="Times New Roman" w:hAnsi="Times New Roman" w:cs="Times New Roman"/>
          <w:sz w:val="24"/>
          <w:szCs w:val="24"/>
        </w:rPr>
        <w:tab/>
      </w:r>
      <w:r w:rsidR="005A6729" w:rsidRPr="003F45F9">
        <w:rPr>
          <w:rFonts w:ascii="Times New Roman" w:eastAsia="Times New Roman" w:hAnsi="Times New Roman" w:cs="Times New Roman"/>
          <w:bCs/>
          <w:sz w:val="24"/>
          <w:szCs w:val="24"/>
        </w:rPr>
        <w:t>A common adulterant for black pepper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A67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Dried papaya seeds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7A7E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Poppy seeds 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5A67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Argimone seed</w:t>
            </w:r>
            <w:r w:rsidR="00617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5A67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EC42EA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A6729" w:rsidRPr="003F45F9">
        <w:rPr>
          <w:rFonts w:ascii="Times New Roman" w:hAnsi="Times New Roman" w:cs="Times New Roman"/>
          <w:sz w:val="24"/>
          <w:szCs w:val="24"/>
        </w:rPr>
        <w:tab/>
      </w:r>
      <w:r w:rsidR="005A6729" w:rsidRPr="003F45F9">
        <w:rPr>
          <w:rFonts w:ascii="Times New Roman" w:hAnsi="Times New Roman" w:cs="Times New Roman"/>
          <w:bCs/>
          <w:sz w:val="24"/>
          <w:szCs w:val="24"/>
        </w:rPr>
        <w:t>Methemoglobinemia is caused due to …………… toxicity.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A67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Oxalate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5A67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Phytate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FC4AB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Methane</w:t>
            </w:r>
          </w:p>
        </w:tc>
      </w:tr>
      <w:tr w:rsidR="00E76FD7" w:rsidRPr="003F45F9" w:rsidTr="00236919">
        <w:tc>
          <w:tcPr>
            <w:tcW w:w="540" w:type="dxa"/>
            <w:vAlign w:val="center"/>
          </w:tcPr>
          <w:p w:rsidR="00E76FD7" w:rsidRPr="003F45F9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281F4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Nitro</w:t>
            </w:r>
            <w:r w:rsidR="00FC4AB2">
              <w:rPr>
                <w:rFonts w:ascii="Times New Roman" w:hAnsi="Times New Roman" w:cs="Times New Roman"/>
                <w:bCs/>
                <w:sz w:val="24"/>
                <w:szCs w:val="24"/>
              </w:rPr>
              <w:t>benzene</w:t>
            </w:r>
          </w:p>
        </w:tc>
      </w:tr>
    </w:tbl>
    <w:p w:rsidR="00E76FD7" w:rsidRPr="003F45F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0726AF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532865" w:rsidRPr="003F45F9">
        <w:rPr>
          <w:rFonts w:ascii="Times New Roman" w:hAnsi="Times New Roman" w:cs="Times New Roman"/>
          <w:sz w:val="24"/>
          <w:szCs w:val="24"/>
        </w:rPr>
        <w:tab/>
      </w:r>
      <w:r w:rsidR="00532865" w:rsidRPr="003F45F9">
        <w:rPr>
          <w:rFonts w:ascii="Times New Roman" w:hAnsi="Times New Roman" w:cs="Times New Roman"/>
          <w:bCs/>
          <w:sz w:val="24"/>
          <w:szCs w:val="24"/>
        </w:rPr>
        <w:t>Which one of the following is a type of mushroom toxicity?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Ergot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Amatoxin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Aflatoxin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Fusarium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45C68" w:rsidRDefault="00B4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F45F9" w:rsidRDefault="00A007E8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32865" w:rsidRPr="003F45F9">
        <w:rPr>
          <w:rFonts w:ascii="Times New Roman" w:hAnsi="Times New Roman" w:cs="Times New Roman"/>
          <w:sz w:val="24"/>
          <w:szCs w:val="24"/>
        </w:rPr>
        <w:tab/>
      </w:r>
      <w:r w:rsidR="00532865" w:rsidRPr="003F45F9">
        <w:rPr>
          <w:rFonts w:ascii="Times New Roman" w:hAnsi="Times New Roman" w:cs="Times New Roman"/>
          <w:bCs/>
          <w:sz w:val="24"/>
          <w:szCs w:val="24"/>
        </w:rPr>
        <w:t>Favism is caused due to the lack of enzyme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Amylase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Protease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Glucose</w:t>
            </w:r>
            <w:r w:rsidR="003D376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6-phosphate dehydrogenase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Lipase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B42889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32865" w:rsidRPr="003F45F9">
        <w:rPr>
          <w:rFonts w:ascii="Times New Roman" w:hAnsi="Times New Roman" w:cs="Times New Roman"/>
          <w:sz w:val="24"/>
          <w:szCs w:val="24"/>
        </w:rPr>
        <w:tab/>
      </w:r>
      <w:r w:rsidR="00532865" w:rsidRPr="003F45F9">
        <w:rPr>
          <w:rFonts w:ascii="Times New Roman" w:hAnsi="Times New Roman" w:cs="Times New Roman"/>
          <w:bCs/>
          <w:sz w:val="24"/>
          <w:szCs w:val="24"/>
        </w:rPr>
        <w:t>Tannins interfere with …………… absorption.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Sodium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Potassium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Magnesium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Iron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F810D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32865" w:rsidRPr="003F45F9">
        <w:rPr>
          <w:rFonts w:ascii="Times New Roman" w:hAnsi="Times New Roman" w:cs="Times New Roman"/>
          <w:sz w:val="24"/>
          <w:szCs w:val="24"/>
        </w:rPr>
        <w:tab/>
      </w:r>
      <w:r w:rsidR="00532865" w:rsidRPr="003F45F9">
        <w:rPr>
          <w:rFonts w:ascii="Times New Roman" w:hAnsi="Times New Roman" w:cs="Times New Roman"/>
          <w:bCs/>
          <w:sz w:val="24"/>
          <w:szCs w:val="24"/>
        </w:rPr>
        <w:t>What is the expansion for HACCP?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Hazard Analysis and Critical Control Point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Health Assessment and Critical Control Point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Health Analysis and Committee for Critical Control Point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53286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F810D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76FD7" w:rsidRPr="003F45F9">
        <w:rPr>
          <w:rFonts w:ascii="Times New Roman" w:hAnsi="Times New Roman" w:cs="Times New Roman"/>
          <w:sz w:val="24"/>
          <w:szCs w:val="24"/>
        </w:rPr>
        <w:t>.</w:t>
      </w:r>
      <w:r w:rsidR="000D4F20" w:rsidRPr="003F45F9">
        <w:rPr>
          <w:rFonts w:ascii="Times New Roman" w:hAnsi="Times New Roman" w:cs="Times New Roman"/>
          <w:sz w:val="24"/>
          <w:szCs w:val="24"/>
        </w:rPr>
        <w:tab/>
      </w:r>
      <w:r w:rsidR="000D4F20" w:rsidRPr="003F45F9">
        <w:rPr>
          <w:rFonts w:ascii="Times New Roman" w:hAnsi="Times New Roman" w:cs="Times New Roman"/>
          <w:bCs/>
          <w:sz w:val="24"/>
          <w:szCs w:val="24"/>
        </w:rPr>
        <w:t>AGMARK refers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0D4F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Agricultural Marketing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0D4F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Agricultural </w:t>
            </w:r>
            <w:r w:rsidR="00A758E0"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Trading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0D4F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Agricultural </w:t>
            </w:r>
            <w:r w:rsidR="00A758E0"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Testing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0D4F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D87DD1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3F45F9">
        <w:rPr>
          <w:rFonts w:ascii="Times New Roman" w:hAnsi="Times New Roman" w:cs="Times New Roman"/>
          <w:sz w:val="24"/>
          <w:szCs w:val="24"/>
        </w:rPr>
        <w:tab/>
      </w:r>
      <w:r w:rsidR="000D4F20" w:rsidRPr="003F45F9">
        <w:rPr>
          <w:rFonts w:ascii="Times New Roman" w:hAnsi="Times New Roman" w:cs="Times New Roman"/>
          <w:bCs/>
          <w:sz w:val="24"/>
          <w:szCs w:val="24"/>
        </w:rPr>
        <w:t>Which of the following is</w:t>
      </w:r>
      <w:r w:rsidR="00617F94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0D4F20" w:rsidRPr="003F45F9">
        <w:rPr>
          <w:rFonts w:ascii="Times New Roman" w:hAnsi="Times New Roman" w:cs="Times New Roman"/>
          <w:bCs/>
          <w:sz w:val="24"/>
          <w:szCs w:val="24"/>
        </w:rPr>
        <w:t xml:space="preserve"> fish poisoning?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0D4F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Patulin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0D4F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Citrinin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0D4F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Ciguatera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0D4F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Fusarium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036E36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3F45F9">
        <w:rPr>
          <w:rFonts w:ascii="Times New Roman" w:hAnsi="Times New Roman" w:cs="Times New Roman"/>
          <w:sz w:val="24"/>
          <w:szCs w:val="24"/>
        </w:rPr>
        <w:tab/>
      </w:r>
      <w:r w:rsidR="00F61FDF" w:rsidRPr="003F45F9">
        <w:rPr>
          <w:rFonts w:ascii="Times New Roman" w:eastAsia="Times New Roman" w:hAnsi="Times New Roman" w:cs="Times New Roman"/>
          <w:bCs/>
          <w:sz w:val="24"/>
          <w:szCs w:val="24"/>
        </w:rPr>
        <w:t>GMO Stands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F61F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Genetically Modified Organism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F61F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Genetically Manufactured Oranges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F61F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Gross Moldy Oranges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F61F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Genetically Malfunctioning Organism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A38B5" w:rsidRDefault="000A3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3F45F9" w:rsidRDefault="006C6593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C67EA6" w:rsidRPr="003F45F9">
        <w:rPr>
          <w:rFonts w:ascii="Times New Roman" w:hAnsi="Times New Roman" w:cs="Times New Roman"/>
          <w:sz w:val="24"/>
          <w:szCs w:val="24"/>
        </w:rPr>
        <w:tab/>
      </w:r>
      <w:r w:rsidR="00C67EA6" w:rsidRPr="003F45F9">
        <w:rPr>
          <w:rFonts w:ascii="Times New Roman" w:hAnsi="Times New Roman" w:cs="Times New Roman"/>
          <w:bCs/>
          <w:sz w:val="24"/>
          <w:szCs w:val="24"/>
        </w:rPr>
        <w:t xml:space="preserve">Codex Alimentarius </w:t>
      </w:r>
      <w:r w:rsidR="00617F94" w:rsidRPr="003F45F9">
        <w:rPr>
          <w:rFonts w:ascii="Times New Roman" w:hAnsi="Times New Roman" w:cs="Times New Roman"/>
          <w:bCs/>
          <w:sz w:val="24"/>
          <w:szCs w:val="24"/>
        </w:rPr>
        <w:t xml:space="preserve">Commission </w:t>
      </w:r>
      <w:r w:rsidR="00C67EA6" w:rsidRPr="003F45F9">
        <w:rPr>
          <w:rFonts w:ascii="Times New Roman" w:hAnsi="Times New Roman" w:cs="Times New Roman"/>
          <w:bCs/>
          <w:sz w:val="24"/>
          <w:szCs w:val="24"/>
        </w:rPr>
        <w:t>is an inter</w:t>
      </w:r>
      <w:r w:rsidR="006C62C9">
        <w:rPr>
          <w:rFonts w:ascii="Times New Roman" w:hAnsi="Times New Roman" w:cs="Times New Roman"/>
          <w:bCs/>
          <w:sz w:val="24"/>
          <w:szCs w:val="24"/>
        </w:rPr>
        <w:t>-</w:t>
      </w:r>
      <w:r w:rsidR="00C67EA6" w:rsidRPr="003F45F9">
        <w:rPr>
          <w:rFonts w:ascii="Times New Roman" w:hAnsi="Times New Roman" w:cs="Times New Roman"/>
          <w:bCs/>
          <w:sz w:val="24"/>
          <w:szCs w:val="24"/>
        </w:rPr>
        <w:t>governmental joint commission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C67E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ICMR and NIN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C67E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UNICEF and UNESCO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C67EA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FAO and WHO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0552E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UNICEF and FAO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5D604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51767B" w:rsidRPr="003F45F9">
        <w:rPr>
          <w:rFonts w:ascii="Times New Roman" w:hAnsi="Times New Roman" w:cs="Times New Roman"/>
          <w:sz w:val="24"/>
          <w:szCs w:val="24"/>
        </w:rPr>
        <w:tab/>
      </w:r>
      <w:r w:rsidR="0051767B" w:rsidRPr="003F45F9">
        <w:rPr>
          <w:rFonts w:ascii="Times New Roman" w:eastAsia="Times New Roman" w:hAnsi="Times New Roman" w:cs="Times New Roman"/>
          <w:bCs/>
          <w:sz w:val="24"/>
          <w:szCs w:val="24"/>
        </w:rPr>
        <w:t>A more prominent chalaza indicates a …………… egg.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51767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staler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51767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healthier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51767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fresher</w:t>
            </w:r>
          </w:p>
        </w:tc>
      </w:tr>
      <w:tr w:rsidR="00E76FD7" w:rsidRPr="003F45F9" w:rsidTr="00B00E0D">
        <w:tc>
          <w:tcPr>
            <w:tcW w:w="540" w:type="dxa"/>
            <w:vAlign w:val="center"/>
          </w:tcPr>
          <w:p w:rsidR="00E76FD7" w:rsidRPr="003F45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51767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rounder</w:t>
            </w:r>
          </w:p>
        </w:tc>
      </w:tr>
    </w:tbl>
    <w:p w:rsidR="00F73BD6" w:rsidRPr="003F45F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3F45F9" w:rsidRDefault="00C44FE2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76FD7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4745C2" w:rsidRPr="003F45F9">
        <w:rPr>
          <w:rFonts w:ascii="Times New Roman" w:hAnsi="Times New Roman" w:cs="Times New Roman"/>
          <w:sz w:val="24"/>
          <w:szCs w:val="24"/>
        </w:rPr>
        <w:tab/>
      </w:r>
      <w:r w:rsidR="004745C2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One of the most common physical tests performed on fats is </w:t>
      </w:r>
      <w:r w:rsidR="00617F9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4745C2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 determination of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3F45F9" w:rsidTr="00C52CA5">
        <w:tc>
          <w:tcPr>
            <w:tcW w:w="540" w:type="dxa"/>
            <w:vAlign w:val="center"/>
          </w:tcPr>
          <w:p w:rsidR="00E76FD7" w:rsidRPr="003F45F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3F45F9" w:rsidRDefault="0047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Boiling point</w:t>
            </w:r>
          </w:p>
        </w:tc>
      </w:tr>
      <w:tr w:rsidR="00E76FD7" w:rsidRPr="003F45F9" w:rsidTr="00C52CA5">
        <w:tc>
          <w:tcPr>
            <w:tcW w:w="540" w:type="dxa"/>
            <w:vAlign w:val="center"/>
          </w:tcPr>
          <w:p w:rsidR="00E76FD7" w:rsidRPr="003F45F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3F45F9" w:rsidRDefault="0047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Cooling point</w:t>
            </w:r>
          </w:p>
        </w:tc>
      </w:tr>
      <w:tr w:rsidR="00E76FD7" w:rsidRPr="003F45F9" w:rsidTr="00C52CA5">
        <w:tc>
          <w:tcPr>
            <w:tcW w:w="540" w:type="dxa"/>
            <w:vAlign w:val="center"/>
          </w:tcPr>
          <w:p w:rsidR="00E76FD7" w:rsidRPr="003F45F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3F45F9" w:rsidRDefault="0047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Melting point</w:t>
            </w:r>
          </w:p>
        </w:tc>
      </w:tr>
      <w:tr w:rsidR="00E76FD7" w:rsidRPr="003F45F9" w:rsidTr="00C52CA5">
        <w:tc>
          <w:tcPr>
            <w:tcW w:w="540" w:type="dxa"/>
            <w:vAlign w:val="center"/>
          </w:tcPr>
          <w:p w:rsidR="00E76FD7" w:rsidRPr="003F45F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3F45F9" w:rsidRDefault="004745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Separating point</w:t>
            </w:r>
          </w:p>
        </w:tc>
      </w:tr>
    </w:tbl>
    <w:p w:rsidR="00E76FD7" w:rsidRPr="003F45F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C9301E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4745C2" w:rsidRPr="003F45F9">
        <w:rPr>
          <w:rFonts w:ascii="Times New Roman" w:hAnsi="Times New Roman" w:cs="Times New Roman"/>
          <w:sz w:val="24"/>
          <w:szCs w:val="24"/>
        </w:rPr>
        <w:tab/>
      </w:r>
      <w:r w:rsidR="004745C2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Candies </w:t>
      </w:r>
      <w:r w:rsidR="0061099C">
        <w:rPr>
          <w:rFonts w:ascii="Times New Roman" w:eastAsia="Times New Roman" w:hAnsi="Times New Roman" w:cs="Times New Roman"/>
          <w:bCs/>
          <w:sz w:val="24"/>
          <w:szCs w:val="24"/>
        </w:rPr>
        <w:t>such as rock candy</w:t>
      </w:r>
      <w:r w:rsidR="001D742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1099C">
        <w:rPr>
          <w:rFonts w:ascii="Times New Roman" w:eastAsia="Times New Roman" w:hAnsi="Times New Roman" w:cs="Times New Roman"/>
          <w:bCs/>
          <w:sz w:val="24"/>
          <w:szCs w:val="24"/>
        </w:rPr>
        <w:t xml:space="preserve"> fondant and fudges are made from ……………</w:t>
      </w:r>
      <w:r w:rsidR="004745C2" w:rsidRPr="003F45F9">
        <w:rPr>
          <w:rFonts w:ascii="Times New Roman" w:eastAsia="Times New Roman" w:hAnsi="Times New Roman" w:cs="Times New Roman"/>
          <w:bCs/>
          <w:sz w:val="24"/>
          <w:szCs w:val="24"/>
        </w:rPr>
        <w:t xml:space="preserve"> sugar</w:t>
      </w:r>
      <w:r w:rsidR="0061099C">
        <w:rPr>
          <w:rFonts w:ascii="Times New Roman" w:eastAsia="Times New Roman" w:hAnsi="Times New Roman" w:cs="Times New Roman"/>
          <w:bCs/>
          <w:sz w:val="24"/>
          <w:szCs w:val="24"/>
        </w:rPr>
        <w:t>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Crystalline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Non-crystalline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61099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Bro</w:t>
            </w:r>
            <w:r w:rsidR="001D7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wn 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Sweet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C9301E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FC7DAC" w:rsidRPr="003F45F9">
        <w:rPr>
          <w:rFonts w:ascii="Times New Roman" w:hAnsi="Times New Roman" w:cs="Times New Roman"/>
          <w:sz w:val="24"/>
          <w:szCs w:val="24"/>
        </w:rPr>
        <w:t>.</w:t>
      </w:r>
      <w:r w:rsidR="004745C2" w:rsidRPr="003F45F9">
        <w:rPr>
          <w:rFonts w:ascii="Times New Roman" w:hAnsi="Times New Roman" w:cs="Times New Roman"/>
          <w:sz w:val="24"/>
          <w:szCs w:val="24"/>
        </w:rPr>
        <w:tab/>
      </w:r>
      <w:r w:rsidR="004745C2" w:rsidRPr="003F45F9">
        <w:rPr>
          <w:rFonts w:ascii="Times New Roman" w:eastAsia="Times New Roman" w:hAnsi="Times New Roman" w:cs="Times New Roman"/>
          <w:bCs/>
          <w:sz w:val="24"/>
          <w:szCs w:val="24"/>
        </w:rPr>
        <w:t>Monoglycerides and diglycerides are used in a variety of foods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Emulsifiers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Flavor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Calories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Color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C9301E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FC7DAC" w:rsidRPr="003F45F9">
        <w:rPr>
          <w:rFonts w:ascii="Times New Roman" w:hAnsi="Times New Roman" w:cs="Times New Roman"/>
          <w:sz w:val="24"/>
          <w:szCs w:val="24"/>
        </w:rPr>
        <w:t>.</w:t>
      </w:r>
      <w:r w:rsidR="00FC7DAC" w:rsidRPr="003F45F9">
        <w:rPr>
          <w:rFonts w:ascii="Times New Roman" w:hAnsi="Times New Roman" w:cs="Times New Roman"/>
          <w:sz w:val="24"/>
          <w:szCs w:val="24"/>
        </w:rPr>
        <w:tab/>
      </w:r>
      <w:r w:rsidR="004745C2" w:rsidRPr="003F45F9">
        <w:rPr>
          <w:rFonts w:ascii="Times New Roman" w:eastAsia="Times New Roman" w:hAnsi="Times New Roman" w:cs="Times New Roman"/>
          <w:bCs/>
          <w:sz w:val="24"/>
          <w:szCs w:val="24"/>
        </w:rPr>
        <w:t>Each gram of fat contains …………… kcal.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4745C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0A38B5" w:rsidRDefault="000A3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F45F9" w:rsidRDefault="00C9301E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E84236" w:rsidRPr="003F45F9">
        <w:rPr>
          <w:rFonts w:ascii="Times New Roman" w:hAnsi="Times New Roman" w:cs="Times New Roman"/>
          <w:sz w:val="24"/>
          <w:szCs w:val="24"/>
        </w:rPr>
        <w:tab/>
      </w:r>
      <w:r w:rsidR="00E84236" w:rsidRPr="003F45F9">
        <w:rPr>
          <w:rFonts w:ascii="Times New Roman" w:hAnsi="Times New Roman" w:cs="Times New Roman"/>
          <w:bCs/>
          <w:sz w:val="24"/>
          <w:szCs w:val="24"/>
        </w:rPr>
        <w:t xml:space="preserve">The most widely known </w:t>
      </w:r>
      <w:r w:rsidR="007B5F19" w:rsidRPr="003F45F9">
        <w:rPr>
          <w:rFonts w:ascii="Times New Roman" w:hAnsi="Times New Roman" w:cs="Times New Roman"/>
          <w:bCs/>
          <w:sz w:val="24"/>
          <w:szCs w:val="24"/>
        </w:rPr>
        <w:t>b</w:t>
      </w:r>
      <w:r w:rsidR="007B5F19">
        <w:rPr>
          <w:rFonts w:ascii="Times New Roman" w:hAnsi="Times New Roman" w:cs="Times New Roman"/>
          <w:bCs/>
          <w:sz w:val="24"/>
          <w:szCs w:val="24"/>
        </w:rPr>
        <w:t>y-</w:t>
      </w:r>
      <w:r w:rsidR="007B5F19" w:rsidRPr="003F45F9">
        <w:rPr>
          <w:rFonts w:ascii="Times New Roman" w:hAnsi="Times New Roman" w:cs="Times New Roman"/>
          <w:bCs/>
          <w:sz w:val="24"/>
          <w:szCs w:val="24"/>
        </w:rPr>
        <w:t>product</w:t>
      </w:r>
      <w:r w:rsidR="00E84236" w:rsidRPr="003F45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A7D">
        <w:rPr>
          <w:rFonts w:ascii="Times New Roman" w:hAnsi="Times New Roman" w:cs="Times New Roman"/>
          <w:bCs/>
          <w:sz w:val="24"/>
          <w:szCs w:val="24"/>
        </w:rPr>
        <w:t>of</w:t>
      </w:r>
      <w:r w:rsidR="00E84236" w:rsidRPr="003F45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F94" w:rsidRPr="003F45F9">
        <w:rPr>
          <w:rFonts w:ascii="Times New Roman" w:hAnsi="Times New Roman" w:cs="Times New Roman"/>
          <w:bCs/>
          <w:sz w:val="24"/>
          <w:szCs w:val="24"/>
        </w:rPr>
        <w:t xml:space="preserve">Corn </w:t>
      </w:r>
      <w:r w:rsidR="00E84236" w:rsidRPr="003F45F9">
        <w:rPr>
          <w:rFonts w:ascii="Times New Roman" w:hAnsi="Times New Roman" w:cs="Times New Roman"/>
          <w:bCs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E842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Glue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E842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Ethanol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E842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Paint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E842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Lotion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C9301E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FC7DAC" w:rsidRPr="003F45F9">
        <w:rPr>
          <w:rFonts w:ascii="Times New Roman" w:hAnsi="Times New Roman" w:cs="Times New Roman"/>
          <w:sz w:val="24"/>
          <w:szCs w:val="24"/>
        </w:rPr>
        <w:tab/>
      </w:r>
      <w:r w:rsidR="00E84236" w:rsidRPr="003F45F9">
        <w:rPr>
          <w:rFonts w:ascii="Times New Roman" w:hAnsi="Times New Roman" w:cs="Times New Roman"/>
          <w:bCs/>
          <w:sz w:val="24"/>
          <w:szCs w:val="24"/>
        </w:rPr>
        <w:t>What happens when Fresh egg is placed in water?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AD455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Floats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AD455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Sinks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AD455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Breaks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AD455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5457EA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792D7C" w:rsidRPr="003F45F9">
        <w:rPr>
          <w:rFonts w:ascii="Times New Roman" w:hAnsi="Times New Roman" w:cs="Times New Roman"/>
          <w:sz w:val="24"/>
          <w:szCs w:val="24"/>
        </w:rPr>
        <w:tab/>
      </w:r>
      <w:r w:rsidR="00792D7C" w:rsidRPr="003F45F9">
        <w:rPr>
          <w:rFonts w:ascii="Times New Roman" w:hAnsi="Times New Roman" w:cs="Times New Roman"/>
          <w:bCs/>
          <w:sz w:val="24"/>
          <w:szCs w:val="24"/>
        </w:rPr>
        <w:t>The sharp odor of fish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792D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Trimethylamine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792D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Sulphur-di-oxide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792D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Ethyl chloride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792D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Methyl alcohol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5457EA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792D7C" w:rsidRPr="003F45F9">
        <w:rPr>
          <w:rFonts w:ascii="Times New Roman" w:hAnsi="Times New Roman" w:cs="Times New Roman"/>
          <w:sz w:val="24"/>
          <w:szCs w:val="24"/>
        </w:rPr>
        <w:tab/>
      </w:r>
      <w:r w:rsidR="00792D7C" w:rsidRPr="003F45F9">
        <w:rPr>
          <w:rFonts w:ascii="Times New Roman" w:hAnsi="Times New Roman" w:cs="Times New Roman"/>
          <w:bCs/>
          <w:sz w:val="24"/>
          <w:szCs w:val="24"/>
        </w:rPr>
        <w:t>Urea is added to milk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5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3F45F9" w:rsidRDefault="00792D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improve taste</w:t>
            </w:r>
          </w:p>
        </w:tc>
      </w:tr>
      <w:tr w:rsidR="00FC7DAC" w:rsidRPr="003F45F9" w:rsidTr="00C52CA5">
        <w:tc>
          <w:tcPr>
            <w:tcW w:w="55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3F45F9" w:rsidRDefault="00792D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Improve flavor</w:t>
            </w:r>
          </w:p>
        </w:tc>
      </w:tr>
      <w:tr w:rsidR="00FC7DAC" w:rsidRPr="003F45F9" w:rsidTr="00C52CA5">
        <w:tc>
          <w:tcPr>
            <w:tcW w:w="55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3F45F9" w:rsidRDefault="00792D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Increase shelf-life</w:t>
            </w:r>
          </w:p>
        </w:tc>
      </w:tr>
      <w:tr w:rsidR="00FC7DAC" w:rsidRPr="003F45F9" w:rsidTr="00C52CA5">
        <w:tc>
          <w:tcPr>
            <w:tcW w:w="55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3F45F9" w:rsidRDefault="00792D7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Increase nutritive value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5457EA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FC7DAC" w:rsidRPr="003F45F9">
        <w:rPr>
          <w:rFonts w:ascii="Times New Roman" w:hAnsi="Times New Roman" w:cs="Times New Roman"/>
          <w:sz w:val="24"/>
          <w:szCs w:val="24"/>
        </w:rPr>
        <w:tab/>
      </w:r>
      <w:r w:rsidR="008616E9" w:rsidRPr="003F45F9">
        <w:rPr>
          <w:rFonts w:ascii="Times New Roman" w:hAnsi="Times New Roman" w:cs="Times New Roman"/>
          <w:bCs/>
          <w:sz w:val="24"/>
          <w:szCs w:val="24"/>
        </w:rPr>
        <w:t>FSSAI indicates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8616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Food Safety and Standards Authority of India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8616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Food Science and Standardization Authority of India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8616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Food Science and Safety Association of India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8616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5457EA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8616E9" w:rsidRPr="003F45F9">
        <w:rPr>
          <w:rFonts w:ascii="Times New Roman" w:hAnsi="Times New Roman" w:cs="Times New Roman"/>
          <w:sz w:val="24"/>
          <w:szCs w:val="24"/>
        </w:rPr>
        <w:tab/>
      </w:r>
      <w:r w:rsidR="008616E9" w:rsidRPr="003F45F9">
        <w:rPr>
          <w:rFonts w:ascii="Times New Roman" w:hAnsi="Times New Roman" w:cs="Times New Roman"/>
          <w:bCs/>
          <w:sz w:val="24"/>
          <w:szCs w:val="24"/>
        </w:rPr>
        <w:t>Botulism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8616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Clostridium species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8616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Salmonella species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8616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Streptococcal species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8616E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7072C4" w:rsidRDefault="0070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F45F9" w:rsidRDefault="005457EA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</w:t>
      </w:r>
      <w:r w:rsidR="00FC7DAC" w:rsidRPr="003F45F9">
        <w:rPr>
          <w:rFonts w:ascii="Times New Roman" w:hAnsi="Times New Roman" w:cs="Times New Roman"/>
          <w:sz w:val="24"/>
          <w:szCs w:val="24"/>
        </w:rPr>
        <w:t>.</w:t>
      </w:r>
      <w:r w:rsidR="003A0682" w:rsidRPr="003F45F9">
        <w:rPr>
          <w:rFonts w:ascii="Times New Roman" w:hAnsi="Times New Roman" w:cs="Times New Roman"/>
          <w:sz w:val="24"/>
          <w:szCs w:val="24"/>
        </w:rPr>
        <w:tab/>
      </w:r>
      <w:r w:rsidR="003A0682" w:rsidRPr="003F45F9">
        <w:rPr>
          <w:rFonts w:ascii="Times New Roman" w:hAnsi="Times New Roman" w:cs="Times New Roman"/>
          <w:bCs/>
          <w:sz w:val="24"/>
          <w:szCs w:val="24"/>
        </w:rPr>
        <w:t>Bulging or swelling of cans in canned foods indicate</w:t>
      </w:r>
      <w:r w:rsidR="00617F94">
        <w:rPr>
          <w:rFonts w:ascii="Times New Roman" w:hAnsi="Times New Roman" w:cs="Times New Roman"/>
          <w:bCs/>
          <w:sz w:val="24"/>
          <w:szCs w:val="24"/>
        </w:rPr>
        <w:t>s</w:t>
      </w:r>
      <w:r w:rsidR="003A0682" w:rsidRPr="003F45F9">
        <w:rPr>
          <w:rFonts w:ascii="Times New Roman" w:hAnsi="Times New Roman" w:cs="Times New Roman"/>
          <w:bCs/>
          <w:sz w:val="24"/>
          <w:szCs w:val="24"/>
        </w:rPr>
        <w:t xml:space="preserve"> contamination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Salmonella species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Streptococcus species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Clostridium Botulinum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5457EA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FC7DAC" w:rsidRPr="003F45F9">
        <w:rPr>
          <w:rFonts w:ascii="Times New Roman" w:hAnsi="Times New Roman" w:cs="Times New Roman"/>
          <w:sz w:val="24"/>
          <w:szCs w:val="24"/>
        </w:rPr>
        <w:tab/>
      </w:r>
      <w:r w:rsidR="003A0682" w:rsidRPr="003F45F9">
        <w:rPr>
          <w:rFonts w:ascii="Times New Roman" w:hAnsi="Times New Roman" w:cs="Times New Roman"/>
          <w:bCs/>
          <w:sz w:val="24"/>
          <w:szCs w:val="24"/>
        </w:rPr>
        <w:t>Fresh meat should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Bright red in colour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Pink in colour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Pale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8711A7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3A0682" w:rsidRPr="003F45F9">
        <w:rPr>
          <w:rFonts w:ascii="Times New Roman" w:hAnsi="Times New Roman" w:cs="Times New Roman"/>
          <w:sz w:val="24"/>
          <w:szCs w:val="24"/>
        </w:rPr>
        <w:tab/>
      </w:r>
      <w:r w:rsidR="003A0682" w:rsidRPr="003F45F9">
        <w:rPr>
          <w:rFonts w:ascii="Times New Roman" w:hAnsi="Times New Roman" w:cs="Times New Roman"/>
          <w:bCs/>
          <w:sz w:val="24"/>
          <w:szCs w:val="24"/>
        </w:rPr>
        <w:t>Organoleptic evaluation is the other name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Objective evaluation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Sensory evaluation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Physiologic evaluation</w:t>
            </w:r>
          </w:p>
        </w:tc>
      </w:tr>
      <w:tr w:rsidR="00FC7DAC" w:rsidRPr="003F45F9" w:rsidTr="00C52CA5">
        <w:tc>
          <w:tcPr>
            <w:tcW w:w="540" w:type="dxa"/>
            <w:vAlign w:val="center"/>
          </w:tcPr>
          <w:p w:rsidR="00FC7DAC" w:rsidRPr="003F45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3A068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bCs/>
                <w:sz w:val="24"/>
                <w:szCs w:val="24"/>
              </w:rPr>
              <w:t>None of the above</w:t>
            </w:r>
          </w:p>
        </w:tc>
      </w:tr>
    </w:tbl>
    <w:p w:rsidR="00F73BD6" w:rsidRPr="003F45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F45F9" w:rsidRDefault="008711A7" w:rsidP="00D141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FC7DAC" w:rsidRPr="003F45F9">
        <w:rPr>
          <w:rFonts w:ascii="Times New Roman" w:hAnsi="Times New Roman" w:cs="Times New Roman"/>
          <w:sz w:val="24"/>
          <w:szCs w:val="24"/>
        </w:rPr>
        <w:t xml:space="preserve">. </w:t>
      </w:r>
      <w:r w:rsidR="001C75A9" w:rsidRPr="003F45F9">
        <w:rPr>
          <w:rFonts w:ascii="Times New Roman" w:hAnsi="Times New Roman" w:cs="Times New Roman"/>
          <w:sz w:val="24"/>
          <w:szCs w:val="24"/>
        </w:rPr>
        <w:tab/>
      </w:r>
      <w:r w:rsidR="00D14137" w:rsidRPr="003F45F9">
        <w:rPr>
          <w:rFonts w:ascii="Times New Roman" w:eastAsia="Times New Roman" w:hAnsi="Times New Roman" w:cs="Times New Roman"/>
          <w:bCs/>
          <w:sz w:val="24"/>
          <w:szCs w:val="24"/>
        </w:rPr>
        <w:t>Which part of the fish is cut lengthwise along one side parallel to the backbone?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F45F9" w:rsidTr="00927888">
        <w:tc>
          <w:tcPr>
            <w:tcW w:w="540" w:type="dxa"/>
            <w:vAlign w:val="center"/>
          </w:tcPr>
          <w:p w:rsidR="00FC7DAC" w:rsidRPr="003F45F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F45F9" w:rsidRDefault="00D14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Steaks</w:t>
            </w:r>
          </w:p>
        </w:tc>
      </w:tr>
      <w:tr w:rsidR="00FC7DAC" w:rsidRPr="003F45F9" w:rsidTr="00927888">
        <w:tc>
          <w:tcPr>
            <w:tcW w:w="540" w:type="dxa"/>
            <w:vAlign w:val="center"/>
          </w:tcPr>
          <w:p w:rsidR="00FC7DAC" w:rsidRPr="003F45F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F45F9" w:rsidRDefault="00D14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Nuggets</w:t>
            </w:r>
          </w:p>
        </w:tc>
      </w:tr>
      <w:tr w:rsidR="00FC7DAC" w:rsidRPr="003F45F9" w:rsidTr="00927888">
        <w:tc>
          <w:tcPr>
            <w:tcW w:w="540" w:type="dxa"/>
            <w:vAlign w:val="center"/>
          </w:tcPr>
          <w:p w:rsidR="00FC7DAC" w:rsidRPr="003F45F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F45F9" w:rsidRDefault="00D14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Fillets</w:t>
            </w:r>
          </w:p>
        </w:tc>
      </w:tr>
      <w:tr w:rsidR="00FC7DAC" w:rsidRPr="003F45F9" w:rsidTr="00927888">
        <w:tc>
          <w:tcPr>
            <w:tcW w:w="540" w:type="dxa"/>
            <w:vAlign w:val="center"/>
          </w:tcPr>
          <w:p w:rsidR="00FC7DAC" w:rsidRPr="003F45F9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F45F9" w:rsidRDefault="00D1413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Sticks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Gliadin is soluble in 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Salt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Alcohol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Dilute acid and alkali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Sugar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Which of the following is a rapid pre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cooling method?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Forced air Cooling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Hydro Cooling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Vacuum Cooling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Evaporative Cooling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072C4" w:rsidRDefault="0070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48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F20D1">
        <w:rPr>
          <w:rFonts w:ascii="Times New Roman" w:hAnsi="Times New Roman" w:cs="Times New Roman"/>
          <w:sz w:val="24"/>
          <w:szCs w:val="24"/>
        </w:rPr>
        <w:t>the number of carbon atom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20D1">
        <w:rPr>
          <w:rFonts w:ascii="Times New Roman" w:hAnsi="Times New Roman" w:cs="Times New Roman"/>
          <w:sz w:val="24"/>
          <w:szCs w:val="24"/>
        </w:rPr>
        <w:t xml:space="preserve"> in </w:t>
      </w:r>
      <w:r w:rsidR="00607E50">
        <w:rPr>
          <w:rFonts w:ascii="Times New Roman" w:hAnsi="Times New Roman" w:cs="Times New Roman"/>
          <w:sz w:val="24"/>
          <w:szCs w:val="24"/>
        </w:rPr>
        <w:t xml:space="preserve">a </w:t>
      </w:r>
      <w:r w:rsidRPr="00CF20D1">
        <w:rPr>
          <w:rFonts w:ascii="Times New Roman" w:hAnsi="Times New Roman" w:cs="Times New Roman"/>
          <w:sz w:val="24"/>
          <w:szCs w:val="24"/>
        </w:rPr>
        <w:t xml:space="preserve">chain of fatty acid </w:t>
      </w:r>
      <w:r>
        <w:rPr>
          <w:rFonts w:ascii="Times New Roman" w:hAnsi="Times New Roman" w:cs="Times New Roman"/>
          <w:sz w:val="24"/>
          <w:szCs w:val="24"/>
        </w:rPr>
        <w:t xml:space="preserve">increases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6C62C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the boiling point will be higher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6C62C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the boiling point will be lesser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6C62C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the melting point will be higher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6C62C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the melting point will be lower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Nature of Gliadin is 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Viscous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Elastic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Extensive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Tough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Which chemical is used for</w:t>
      </w:r>
      <w:r w:rsidR="00607E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controlling sprouting of onion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storage?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Maleic Hydrazide 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Ethylene 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Gallic acid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Ascorbic acid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Carnauba wax is an example for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Liquid wax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Soft wax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Hard wax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Archaebacterial wax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The number of OH group</w:t>
      </w:r>
      <w:r w:rsidR="00C34C9F">
        <w:rPr>
          <w:rFonts w:ascii="Times New Roman" w:hAnsi="Times New Roman" w:cs="Times New Roman"/>
          <w:sz w:val="24"/>
          <w:szCs w:val="24"/>
        </w:rPr>
        <w:t>s</w:t>
      </w:r>
      <w:r w:rsidRPr="00CF20D1">
        <w:rPr>
          <w:rFonts w:ascii="Times New Roman" w:hAnsi="Times New Roman" w:cs="Times New Roman"/>
          <w:sz w:val="24"/>
          <w:szCs w:val="24"/>
        </w:rPr>
        <w:t xml:space="preserve"> in fats can be expressed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Polenske number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Reichert-Meissil number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Acetyl number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Iodine number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The degree of unsaturation of lipid can be measured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Saponification number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Iodine number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Polenske number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6C62C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Reichert-</w:t>
            </w:r>
            <w:r w:rsidR="004A5AFB" w:rsidRPr="00CF20D1">
              <w:rPr>
                <w:rFonts w:ascii="Times New Roman" w:hAnsi="Times New Roman" w:cs="Times New Roman"/>
                <w:sz w:val="24"/>
                <w:szCs w:val="24"/>
              </w:rPr>
              <w:t>Meissil Number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072C4" w:rsidRDefault="0070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Naturally occurring fats are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DD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D04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DD04F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r w:rsidR="004A5AFB" w:rsidRPr="00CF20D1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An equi-molar mixture of L and D types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Symmetric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Tomato fruits for canning are harvested at: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Mature green stage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Red ripe stage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Immature green stage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Half-ripe/pink stage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C34C9F">
      <w:pPr>
        <w:ind w:left="720" w:right="10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Which of the following amino acid</w:t>
      </w:r>
      <w:r w:rsidR="00C34C9F">
        <w:rPr>
          <w:rFonts w:ascii="Times New Roman" w:hAnsi="Times New Roman" w:cs="Times New Roman"/>
          <w:sz w:val="24"/>
          <w:szCs w:val="24"/>
        </w:rPr>
        <w:t>s</w:t>
      </w:r>
      <w:r w:rsidRPr="00CF20D1">
        <w:rPr>
          <w:rFonts w:ascii="Times New Roman" w:hAnsi="Times New Roman" w:cs="Times New Roman"/>
          <w:sz w:val="24"/>
          <w:szCs w:val="24"/>
        </w:rPr>
        <w:t xml:space="preserve"> will be absent in α (alpha) helix structure of protein?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Methionine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Glutamic acid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Proline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Benzoic Acid is most effective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against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Mould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Yeast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Bacteria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spacing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Virus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  <w:t>What is the molecular formula of sucrose?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12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22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11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10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20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10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12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12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20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2C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11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F38A5" w:rsidRDefault="007F3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C34C9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59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Saponification number is the number of milligrams of KOH required to saponify 1 g fat. Which of the following statement is true about saponification number?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847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The shorter the chain length of fatty acids</w:t>
            </w:r>
            <w:r w:rsidR="00847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 the higher </w:t>
            </w:r>
            <w:r w:rsidR="00847BA3">
              <w:rPr>
                <w:rFonts w:ascii="Times New Roman" w:hAnsi="Times New Roman" w:cs="Times New Roman"/>
                <w:sz w:val="24"/>
                <w:szCs w:val="24"/>
              </w:rPr>
              <w:t>will be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 the saponification number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847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The shorter the chain length of fatty acids, the lower will be the saponification number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The higher the chain saturation of fatty acid</w:t>
            </w:r>
            <w:r w:rsidR="00847B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, the lower will be </w:t>
            </w:r>
            <w:r w:rsidR="002E7D3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saponification number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E7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The lower the </w:t>
            </w:r>
            <w:r w:rsidR="002E7D31">
              <w:rPr>
                <w:rFonts w:ascii="Times New Roman" w:hAnsi="Times New Roman" w:cs="Times New Roman"/>
                <w:sz w:val="24"/>
                <w:szCs w:val="24"/>
              </w:rPr>
              <w:t xml:space="preserve">chain 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saturation of fatty acid</w:t>
            </w:r>
            <w:r w:rsidR="002E7D3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, the higher will be </w:t>
            </w:r>
            <w:r w:rsidR="002E7D3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saponification number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The enzyme abundantly distributed in adipocytes and germinating seeds </w:t>
      </w:r>
      <w:r w:rsidR="002E7D31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Protease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Lipase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Cellulase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Nuclease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Rancidity of lipids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813E27">
        <w:rPr>
          <w:rFonts w:ascii="Times New Roman" w:hAnsi="Times New Roman" w:cs="Times New Roman"/>
          <w:sz w:val="24"/>
          <w:szCs w:val="24"/>
        </w:rPr>
        <w:t xml:space="preserve"> lipid-</w:t>
      </w:r>
      <w:r w:rsidRPr="00CF20D1">
        <w:rPr>
          <w:rFonts w:ascii="Times New Roman" w:hAnsi="Times New Roman" w:cs="Times New Roman"/>
          <w:sz w:val="24"/>
          <w:szCs w:val="24"/>
        </w:rPr>
        <w:t>rich food stuffs is due to: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Hydrogenation of unsaturated fatty acids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Reduction of fatty acids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Oxidation of fatty acids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8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Dehydrogenation of saturat</w:t>
            </w:r>
            <w:r w:rsidR="00813E27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fatty acids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Vitamin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195D"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Vitamin </w:t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E, BHA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BHT, and sulfites are all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Flavour enhancer</w:t>
            </w:r>
            <w:r w:rsidR="0081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Antimicrobial agent</w:t>
            </w:r>
            <w:r w:rsidR="0081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F6195D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Additives 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Antioxidants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Which is the precursor of Ethylene?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Tryptophan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Methionine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IAA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F38A5" w:rsidRDefault="007F3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813E27">
      <w:pPr>
        <w:ind w:left="720" w:right="29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64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Among the 20 standard protein coding amino acids, which </w:t>
      </w:r>
      <w:r w:rsidR="00813E27">
        <w:rPr>
          <w:rFonts w:ascii="Times New Roman" w:hAnsi="Times New Roman" w:cs="Times New Roman"/>
          <w:sz w:val="24"/>
          <w:szCs w:val="24"/>
        </w:rPr>
        <w:t xml:space="preserve">one </w:t>
      </w:r>
      <w:r w:rsidRPr="00CF20D1">
        <w:rPr>
          <w:rFonts w:ascii="Times New Roman" w:hAnsi="Times New Roman" w:cs="Times New Roman"/>
          <w:sz w:val="24"/>
          <w:szCs w:val="24"/>
        </w:rPr>
        <w:t xml:space="preserve">occurs </w:t>
      </w:r>
      <w:r>
        <w:rPr>
          <w:rFonts w:ascii="Times New Roman" w:hAnsi="Times New Roman" w:cs="Times New Roman"/>
          <w:sz w:val="24"/>
          <w:szCs w:val="24"/>
        </w:rPr>
        <w:t xml:space="preserve">least </w:t>
      </w:r>
      <w:r w:rsidRPr="00CF20D1">
        <w:rPr>
          <w:rFonts w:ascii="Times New Roman" w:hAnsi="Times New Roman" w:cs="Times New Roman"/>
          <w:sz w:val="24"/>
          <w:szCs w:val="24"/>
        </w:rPr>
        <w:t>in proteins?           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Glycine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Alanine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Tryptophan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Methionine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Double toned milk contains ……………% MF and ……………% MSNF. 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1.5, 9.0 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3.5, 8.5 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3.0, 8.5 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4.5, 8.5 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Gluten is viscous and elastic in nature and is</w:t>
      </w:r>
      <w:r w:rsidR="00813E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combination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Gliadin and Glutenin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Glutenin and Globulin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Albumin and Globulin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Globulin and Gliadin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Histones are rich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Lysine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813E27">
              <w:rPr>
                <w:rFonts w:ascii="Times New Roman" w:hAnsi="Times New Roman" w:cs="Times New Roman"/>
                <w:sz w:val="24"/>
                <w:szCs w:val="24"/>
              </w:rPr>
              <w:t>Arginine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Arginine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Histidine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Histidine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Lysine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8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Histidine and </w:t>
            </w:r>
            <w:r w:rsidR="00813E27">
              <w:rPr>
                <w:rFonts w:ascii="Times New Roman" w:hAnsi="Times New Roman" w:cs="Times New Roman"/>
                <w:sz w:val="24"/>
                <w:szCs w:val="24"/>
              </w:rPr>
              <w:t>Glycine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Spinach is rich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Vitamin A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B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C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FF0E4E">
      <w:pPr>
        <w:ind w:left="720" w:right="9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Bacteria prefer to use the codon CGA instead of AGA to code for Arginine. This is an example for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Second genetic code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Nullomers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Transcriptional decoding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Allomers</w:t>
            </w:r>
          </w:p>
        </w:tc>
      </w:tr>
    </w:tbl>
    <w:p w:rsidR="007072C4" w:rsidRDefault="007072C4" w:rsidP="004A5AFB">
      <w:pPr>
        <w:rPr>
          <w:rFonts w:ascii="Times New Roman" w:hAnsi="Times New Roman" w:cs="Times New Roman"/>
          <w:sz w:val="24"/>
          <w:szCs w:val="24"/>
        </w:rPr>
      </w:pPr>
    </w:p>
    <w:p w:rsidR="007072C4" w:rsidRDefault="0070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70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Which bean is used for </w:t>
      </w:r>
      <w:r w:rsidR="00813E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extraction of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Guar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gum?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Broad bean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Cluster bean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French bean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Hyacinth bean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="001B25C3">
        <w:rPr>
          <w:rFonts w:ascii="Times New Roman" w:hAnsi="Times New Roman" w:cs="Times New Roman"/>
          <w:sz w:val="24"/>
          <w:szCs w:val="24"/>
        </w:rPr>
        <w:t xml:space="preserve">Red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lies are rich source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A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C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Vitamin A and C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The amino acid commonly used as an ingredient in the buffers of SDS PAGE</w:t>
      </w:r>
      <w:r w:rsidR="001B25C3">
        <w:rPr>
          <w:rFonts w:ascii="Times New Roman" w:hAnsi="Times New Roman" w:cs="Times New Roman"/>
          <w:sz w:val="24"/>
          <w:szCs w:val="24"/>
        </w:rPr>
        <w:t>,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Aspartic acid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Glutamic acid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Glycine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Aspartic acid and Lysine together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Which one of the following is a Climacteric type of fruit?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Banana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Citrus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Litchi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Grape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  <w:t>An aldo hexose will have …………… stereoisomers.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term "three quarterful or full three quarter" is used to denote fruit maturity in which </w:t>
      </w:r>
      <w:r w:rsidR="00813E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of the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following</w:t>
      </w:r>
      <w:r w:rsidR="00813E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13E27"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crop</w:t>
      </w:r>
      <w:r w:rsidR="00813E27">
        <w:rPr>
          <w:rFonts w:ascii="Times New Roman" w:eastAsia="Times New Roman" w:hAnsi="Times New Roman" w:cs="Times New Roman"/>
          <w:color w:val="333333"/>
          <w:sz w:val="24"/>
          <w:szCs w:val="24"/>
        </w:rPr>
        <w:t>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Banana 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Mango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Tomato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Pineapple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072C4" w:rsidRDefault="0070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76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Vacuum cooling is most suitable for: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Fruits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Tubers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Leafy vegetables 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None of the above 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Maltose is a disaccharide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Glucose and galactose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Glucose and glucose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Glucose and lactose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Fructose and lactose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F20D1">
        <w:rPr>
          <w:rFonts w:ascii="Times New Roman" w:hAnsi="Times New Roman" w:cs="Times New Roman"/>
          <w:sz w:val="24"/>
          <w:szCs w:val="24"/>
        </w:rPr>
        <w:t xml:space="preserve">8.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Bitterness in Citrus juice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Sugar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Acid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Limonin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Vitamins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F20D1">
        <w:rPr>
          <w:rFonts w:ascii="Times New Roman" w:hAnsi="Times New Roman" w:cs="Times New Roman"/>
          <w:sz w:val="24"/>
          <w:szCs w:val="24"/>
        </w:rPr>
        <w:t xml:space="preserve">9.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Bitterness in </w:t>
      </w:r>
      <w:r w:rsidR="00813E27"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Peach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Sugar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Malic acid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Hydrocyanin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Prunasin acid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7904D1">
      <w:pPr>
        <w:ind w:left="720" w:right="29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Storage of fruits and vegetables, where the gas composition is changed from that of normal atmosphere and a precise control is maintained over the atmospheric composition during storage period</w:t>
      </w:r>
      <w:r w:rsidR="007904D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is known as: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Controlled Atmospheric (CA) storage 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Modified Atmospheric (MA) storage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Cold storage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Hypobaric storage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Which of the following is an alpha lactone?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Vitamin 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Vitamin K</w:t>
            </w:r>
          </w:p>
        </w:tc>
      </w:tr>
    </w:tbl>
    <w:p w:rsidR="007072C4" w:rsidRDefault="007072C4" w:rsidP="004A5AFB">
      <w:pPr>
        <w:rPr>
          <w:rFonts w:ascii="Times New Roman" w:hAnsi="Times New Roman" w:cs="Times New Roman"/>
          <w:sz w:val="24"/>
          <w:szCs w:val="24"/>
        </w:rPr>
      </w:pPr>
    </w:p>
    <w:p w:rsidR="007072C4" w:rsidRDefault="0070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82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Vitamin which is not found in Fruits and Vegetables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A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B</w:t>
            </w:r>
            <w:r w:rsidRPr="00FF0E4E">
              <w:rPr>
                <w:rFonts w:ascii="Times New Roman" w:eastAsia="Times New Roman" w:hAnsi="Times New Roman" w:cs="Times New Roman"/>
                <w:bCs/>
                <w:color w:val="333333"/>
                <w:sz w:val="30"/>
                <w:szCs w:val="24"/>
                <w:vertAlign w:val="subscript"/>
              </w:rPr>
              <w:t>1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Vitamin B</w:t>
            </w:r>
            <w:r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6</w:t>
            </w: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                     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Vitamin B</w:t>
            </w:r>
            <w:r w:rsidRPr="00FF0E4E">
              <w:rPr>
                <w:rFonts w:ascii="Times New Roman" w:eastAsia="Times New Roman" w:hAnsi="Times New Roman" w:cs="Times New Roman"/>
                <w:bCs/>
                <w:color w:val="333333"/>
                <w:sz w:val="30"/>
                <w:szCs w:val="24"/>
                <w:vertAlign w:val="subscript"/>
              </w:rPr>
              <w:t>12</w:t>
            </w: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Which of the following is a ketotetrose?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Erythrulose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Xylulose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Sorbose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Psicose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FF0E4E">
      <w:pPr>
        <w:ind w:left="720" w:right="31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During controlled atmospheric storage composition</w:t>
      </w:r>
      <w:r w:rsidR="001B25C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which of the following set of gases </w:t>
      </w:r>
      <w:r w:rsidR="007904D1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1B25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controlled</w:t>
      </w:r>
      <w:r w:rsidR="001B25C3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B06B92" w:rsidRDefault="00FF0E4E" w:rsidP="00FF0E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4A5AFB"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</w:t>
            </w:r>
            <w:r w:rsidR="004A5AFB"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2</w:t>
            </w:r>
            <w:r w:rsidRPr="00FF0E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="004A5AFB"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</w:t>
            </w:r>
            <w:r w:rsidR="004A5AFB"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2</w:t>
            </w:r>
            <w:r w:rsidRPr="00FF0E4E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vertAlign w:val="sub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vertAlign w:val="subscript"/>
              </w:rPr>
              <w:t xml:space="preserve"> </w:t>
            </w:r>
            <w:r w:rsidRPr="00FF0E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</w:t>
            </w:r>
            <w:r w:rsidR="004A5AFB"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2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B06B92" w:rsidRDefault="004A5AFB" w:rsidP="00FF0E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2</w:t>
            </w:r>
            <w:r w:rsidR="00FF0E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</w:t>
            </w:r>
            <w:r w:rsidR="00FF0E4E"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4</w:t>
            </w:r>
            <w:r w:rsidR="00FF0E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</w:t>
            </w:r>
            <w:r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2</w:t>
            </w:r>
            <w:r w:rsidR="00FF0E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>2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FF0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FF0E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</w:t>
            </w:r>
            <w:r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2</w:t>
            </w:r>
            <w:r w:rsidR="00FF0E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CH</w:t>
            </w:r>
            <w:r w:rsidR="00FF0E4E"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</w:rPr>
              <w:t xml:space="preserve"> </w:t>
            </w:r>
            <w:r w:rsidR="00FF0E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</w:t>
            </w:r>
            <w:r w:rsidRPr="00FF0E4E">
              <w:rPr>
                <w:rFonts w:ascii="Times New Roman" w:eastAsia="Times New Roman" w:hAnsi="Times New Roman" w:cs="Times New Roman"/>
                <w:color w:val="333333"/>
                <w:sz w:val="30"/>
                <w:szCs w:val="24"/>
                <w:vertAlign w:val="subscript"/>
              </w:rPr>
              <w:t>2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FF0E4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None of the above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Which of the following sugar</w:t>
      </w:r>
      <w:r w:rsidR="007904D1">
        <w:rPr>
          <w:rFonts w:ascii="Times New Roman" w:hAnsi="Times New Roman" w:cs="Times New Roman"/>
          <w:sz w:val="24"/>
          <w:szCs w:val="24"/>
        </w:rPr>
        <w:t>s</w:t>
      </w:r>
      <w:r w:rsidRPr="00CF20D1">
        <w:rPr>
          <w:rFonts w:ascii="Times New Roman" w:hAnsi="Times New Roman" w:cs="Times New Roman"/>
          <w:sz w:val="24"/>
          <w:szCs w:val="24"/>
        </w:rPr>
        <w:t xml:space="preserve"> give</w:t>
      </w:r>
      <w:r w:rsidR="007904D1">
        <w:rPr>
          <w:rFonts w:ascii="Times New Roman" w:hAnsi="Times New Roman" w:cs="Times New Roman"/>
          <w:sz w:val="24"/>
          <w:szCs w:val="24"/>
        </w:rPr>
        <w:t>s</w:t>
      </w:r>
      <w:r w:rsidRPr="00CF20D1">
        <w:rPr>
          <w:rFonts w:ascii="Times New Roman" w:hAnsi="Times New Roman" w:cs="Times New Roman"/>
          <w:sz w:val="24"/>
          <w:szCs w:val="24"/>
        </w:rPr>
        <w:t xml:space="preserve"> a positive result with Seliwanoff test?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Sucrose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Galactose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Mannose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7904D1">
      <w:pPr>
        <w:ind w:left="720" w:right="10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="007904D1">
        <w:rPr>
          <w:rFonts w:ascii="Times New Roman" w:hAnsi="Times New Roman" w:cs="Times New Roman"/>
          <w:sz w:val="24"/>
          <w:szCs w:val="24"/>
        </w:rPr>
        <w:t xml:space="preserve">The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pH </w:t>
      </w:r>
      <w:r w:rsidR="007904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at which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fruits and vegetables are divided </w:t>
      </w:r>
      <w:r w:rsidR="001B25C3"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 w:rsidR="006E29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acidic and non-acidic for thermal processing</w:t>
      </w:r>
      <w:r w:rsidR="007904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4.5 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5.5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6.5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7.5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Select the odd one from the following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Xylulose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Dihydroxyacetone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Glyceraldehyde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Ribulose</w:t>
            </w:r>
          </w:p>
        </w:tc>
      </w:tr>
    </w:tbl>
    <w:p w:rsidR="007072C4" w:rsidRDefault="007072C4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88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Calliper grade is the maturity measurement for: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Apple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Mango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Banana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Pineapple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In pre-cooling, water is mostly removed by: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Convection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Conduction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Radiation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None of the above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Honey is adulterated </w:t>
      </w:r>
      <w:r w:rsidR="00790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Fat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Molasses 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Juice concentrate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Corn flour 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What is the maturity index for Avocado?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Sugar content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Acid content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TSS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Oil content 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Lye peeling is done at a temperature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75°C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84°C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93°C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105°C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Cinnamon is adulterated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Bombax bark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Soil 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Cassia bark </w:t>
            </w:r>
          </w:p>
        </w:tc>
      </w:tr>
      <w:tr w:rsidR="004A5AFB" w:rsidRPr="00CF20D1" w:rsidTr="00262212">
        <w:tc>
          <w:tcPr>
            <w:tcW w:w="55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Dried leaves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072C4" w:rsidRDefault="0070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lastRenderedPageBreak/>
        <w:t>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As fruits mature, the specific gravity will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FF0E4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increase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FF0E4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decrease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FF0E4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remain</w:t>
            </w: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constant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FF0E4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fluctuate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</w:t>
      </w:r>
      <w:r w:rsidR="007904D1"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Onion</w:t>
      </w:r>
      <w:r w:rsidR="007904D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7904D1"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pink colour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Anthocyanin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Carotene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Xanthophyll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Quercitin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Glutenin is soluble in 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Salt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Alcohol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Dilute acid and alkali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Sugar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Which of the </w:t>
      </w:r>
      <w:r w:rsidR="00790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folliwng </w:t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bacteria can grow in alkaline pH?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F20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Lactobacilli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F20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Vibrio cholera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F20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Salmonella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F20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Staphylococcus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Guava fruit is botanically known as</w:t>
      </w:r>
      <w:r w:rsidR="00FF0E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Drupe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Sorosis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Berry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Pome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microbial cause of spoilage of honey</w:t>
      </w:r>
      <w:r w:rsidR="00790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7904D1" w:rsidRDefault="004A5AFB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Zygosccharomyces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7904D1" w:rsidRDefault="004A5AFB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Azotobactor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7904D1" w:rsidRDefault="004A5AFB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Fusarium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7904D1" w:rsidRDefault="004A5AFB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Candida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072C4" w:rsidRDefault="0070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Which of the following microorganisms is commonly known as ‘Pink Bread Mould’?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7904D1" w:rsidRDefault="004A5AFB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Neurospora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7904D1" w:rsidRDefault="004A5AFB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Aspergillus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7904D1" w:rsidRDefault="004A5AFB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Mucor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7904D1" w:rsidRDefault="004A5AFB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Rhizopus 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What is the threshold level of ethylene in fruit</w:t>
      </w:r>
      <w:r w:rsidR="007904D1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vegetable</w:t>
      </w:r>
      <w:r w:rsidR="007904D1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0.01 µL/L 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0.02 µL/L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0.03 µL/L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0.04 µL/L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Which statement about the pyranose form of mannose </w:t>
      </w:r>
      <w:r w:rsidRPr="00CF2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  <w:t>is not</w:t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 exists as two anomeric stereoisomers</w:t>
            </w:r>
          </w:p>
        </w:tc>
      </w:tr>
      <w:tr w:rsidR="004A5AFB" w:rsidRPr="00CF20D1" w:rsidTr="007904D1">
        <w:tc>
          <w:tcPr>
            <w:tcW w:w="540" w:type="dxa"/>
          </w:tcPr>
          <w:p w:rsidR="004A5AFB" w:rsidRPr="00CF20D1" w:rsidRDefault="004A5AFB" w:rsidP="0079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79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 reacts with Tollens' reagent to give a silver mirror. (i.e. it is a reducing sugar)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reaction with excess CH</w:t>
            </w: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IN"/>
              </w:rPr>
              <w:t>3</w:t>
            </w: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 and AgOH gives a non-reducing penta-O-methyl derivative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 resists reduction with aqueous sodium borohydride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Which two of the following aldohexoses give the same osazone derivative?</w:t>
      </w:r>
    </w:p>
    <w:p w:rsidR="004A5AFB" w:rsidRPr="00CF20D1" w:rsidRDefault="004A5AFB" w:rsidP="004A5AF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</w:t>
      </w:r>
      <w:r w:rsidRPr="00CF20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N" w:eastAsia="en-IN"/>
        </w:rPr>
        <w:drawing>
          <wp:inline distT="0" distB="0" distL="0" distR="0">
            <wp:extent cx="3123565" cy="1263650"/>
            <wp:effectExtent l="0" t="0" r="635" b="0"/>
            <wp:docPr id="1" name="Picture 1" descr="https://www2.chemistry.msu.edu/faculty/reusch/virttxtjml/Questions/problems/Images10/struct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ww2.chemistry.msu.edu/faculty/reusch/virttxtjml/Questions/problems/Images10/struct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and 4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and 3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 and 3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 and 4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79548B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79548B">
        <w:rPr>
          <w:rFonts w:ascii="Times New Roman" w:hAnsi="Times New Roman" w:cs="Times New Roman"/>
          <w:sz w:val="24"/>
          <w:szCs w:val="24"/>
        </w:rPr>
        <w:t xml:space="preserve">104. </w:t>
      </w:r>
      <w:r w:rsidRPr="0079548B">
        <w:rPr>
          <w:rFonts w:ascii="Times New Roman" w:hAnsi="Times New Roman" w:cs="Times New Roman"/>
          <w:sz w:val="24"/>
          <w:szCs w:val="24"/>
        </w:rPr>
        <w:tab/>
      </w:r>
      <w:r w:rsidR="0079548B">
        <w:rPr>
          <w:rFonts w:ascii="Times New Roman" w:hAnsi="Times New Roman" w:cs="Times New Roman"/>
          <w:sz w:val="24"/>
          <w:szCs w:val="24"/>
        </w:rPr>
        <w:t xml:space="preserve">MSG is used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79548B" w:rsidTr="00262212">
        <w:tc>
          <w:tcPr>
            <w:tcW w:w="540" w:type="dxa"/>
            <w:vAlign w:val="center"/>
          </w:tcPr>
          <w:p w:rsidR="004A5AFB" w:rsidRPr="0079548B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8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79548B" w:rsidRDefault="0079548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 enhancer</w:t>
            </w:r>
          </w:p>
        </w:tc>
      </w:tr>
      <w:tr w:rsidR="004A5AFB" w:rsidRPr="0079548B" w:rsidTr="00262212">
        <w:tc>
          <w:tcPr>
            <w:tcW w:w="540" w:type="dxa"/>
            <w:vAlign w:val="center"/>
          </w:tcPr>
          <w:p w:rsidR="004A5AFB" w:rsidRPr="0079548B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8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79548B" w:rsidRDefault="0079548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thickening agent</w:t>
            </w:r>
          </w:p>
        </w:tc>
      </w:tr>
      <w:tr w:rsidR="004A5AFB" w:rsidRPr="0079548B" w:rsidTr="00262212">
        <w:tc>
          <w:tcPr>
            <w:tcW w:w="540" w:type="dxa"/>
            <w:vAlign w:val="center"/>
          </w:tcPr>
          <w:p w:rsidR="004A5AFB" w:rsidRPr="0079548B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8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79548B" w:rsidRDefault="0079548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flavour enhancer</w:t>
            </w:r>
          </w:p>
        </w:tc>
      </w:tr>
      <w:tr w:rsidR="004A5AFB" w:rsidRPr="0079548B" w:rsidTr="00262212">
        <w:tc>
          <w:tcPr>
            <w:tcW w:w="540" w:type="dxa"/>
            <w:vAlign w:val="center"/>
          </w:tcPr>
          <w:p w:rsidR="004A5AFB" w:rsidRPr="0079548B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8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79548B" w:rsidRDefault="0079548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emulsifier</w:t>
            </w:r>
          </w:p>
        </w:tc>
      </w:tr>
    </w:tbl>
    <w:p w:rsidR="00EE6E34" w:rsidRDefault="00EE6E34" w:rsidP="004A5AFB">
      <w:pPr>
        <w:rPr>
          <w:rFonts w:ascii="Times New Roman" w:hAnsi="Times New Roman" w:cs="Times New Roman"/>
          <w:sz w:val="24"/>
          <w:szCs w:val="24"/>
        </w:rPr>
      </w:pPr>
    </w:p>
    <w:p w:rsidR="00EE6E34" w:rsidRDefault="00EE6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105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Which of the following methods selectively cleaves a peptide at methionine residues?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trypsin digestion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cyanogen bromide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chymotrypsin digestion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Edman degradation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What is invert sugar, and why is it so named?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EE6E34">
        <w:tc>
          <w:tcPr>
            <w:tcW w:w="550" w:type="dxa"/>
          </w:tcPr>
          <w:p w:rsidR="004A5AFB" w:rsidRPr="00CF20D1" w:rsidRDefault="004A5AFB" w:rsidP="00E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 sugar mixture from hydrolysis of sucrose; fructose is isomerized to glucose</w:t>
            </w:r>
          </w:p>
        </w:tc>
      </w:tr>
      <w:tr w:rsidR="004A5AFB" w:rsidRPr="00CF20D1" w:rsidTr="00EE6E34">
        <w:tc>
          <w:tcPr>
            <w:tcW w:w="550" w:type="dxa"/>
          </w:tcPr>
          <w:p w:rsidR="004A5AFB" w:rsidRPr="00CF20D1" w:rsidRDefault="004A5AFB" w:rsidP="00E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 sugar mixture from hydrolysis of sucrose; the optical rotation changes from (+) to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–</w:t>
            </w: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4A5AFB" w:rsidRPr="00CF20D1" w:rsidTr="00EE6E34">
        <w:tc>
          <w:tcPr>
            <w:tcW w:w="550" w:type="dxa"/>
          </w:tcPr>
          <w:p w:rsidR="004A5AFB" w:rsidRPr="00CF20D1" w:rsidRDefault="004A5AFB" w:rsidP="00E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CF20D1" w:rsidRDefault="00FF0E4E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 </w:t>
            </w:r>
            <w:r w:rsidR="004A5AFB"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Sugar mixture from hydrolysis of starch; α-glycosidic bonds are changed to β-glycosidic bonds</w:t>
            </w:r>
          </w:p>
        </w:tc>
      </w:tr>
      <w:tr w:rsidR="004A5AFB" w:rsidRPr="00CF20D1" w:rsidTr="00EE6E34">
        <w:tc>
          <w:tcPr>
            <w:tcW w:w="550" w:type="dxa"/>
          </w:tcPr>
          <w:p w:rsidR="004A5AFB" w:rsidRPr="00CF20D1" w:rsidRDefault="004A5AFB" w:rsidP="00E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 sugar mixture from hydrolysis of starch; glucose is isomerized to fructose</w:t>
            </w:r>
          </w:p>
        </w:tc>
      </w:tr>
    </w:tbl>
    <w:p w:rsidR="007F38A5" w:rsidRDefault="007F38A5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20D1">
        <w:rPr>
          <w:rFonts w:ascii="Times New Roman" w:hAnsi="Times New Roman" w:cs="Times New Roman"/>
          <w:sz w:val="24"/>
          <w:szCs w:val="24"/>
        </w:rPr>
        <w:t>7.</w:t>
      </w:r>
      <w:r w:rsidRPr="00CF20D1">
        <w:rPr>
          <w:rFonts w:ascii="Times New Roman" w:hAnsi="Times New Roman" w:cs="Times New Roman"/>
          <w:sz w:val="24"/>
          <w:szCs w:val="24"/>
        </w:rPr>
        <w:tab/>
        <w:t>HIC</w:t>
      </w:r>
      <w:r w:rsidR="003A0651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Hydrophilic </w:t>
            </w:r>
            <w:r w:rsidR="00FF0E4E" w:rsidRPr="00CF20D1">
              <w:rPr>
                <w:rFonts w:ascii="Times New Roman" w:hAnsi="Times New Roman" w:cs="Times New Roman"/>
                <w:sz w:val="24"/>
                <w:szCs w:val="24"/>
              </w:rPr>
              <w:t>Interaction Chromatography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Hydrophilic </w:t>
            </w:r>
            <w:r w:rsidR="00FF0E4E" w:rsidRPr="00CF20D1">
              <w:rPr>
                <w:rFonts w:ascii="Times New Roman" w:hAnsi="Times New Roman" w:cs="Times New Roman"/>
                <w:sz w:val="24"/>
                <w:szCs w:val="24"/>
              </w:rPr>
              <w:t>Intermediate Chromatography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Hydrophobic </w:t>
            </w:r>
            <w:r w:rsidR="00FF0E4E" w:rsidRPr="00CF20D1">
              <w:rPr>
                <w:rFonts w:ascii="Times New Roman" w:hAnsi="Times New Roman" w:cs="Times New Roman"/>
                <w:sz w:val="24"/>
                <w:szCs w:val="24"/>
              </w:rPr>
              <w:t>Interaction Chromatography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Hydrophobic </w:t>
            </w:r>
            <w:r w:rsidR="00FF0E4E" w:rsidRPr="00CF20D1">
              <w:rPr>
                <w:rFonts w:ascii="Times New Roman" w:hAnsi="Times New Roman" w:cs="Times New Roman"/>
                <w:sz w:val="24"/>
                <w:szCs w:val="24"/>
              </w:rPr>
              <w:t>Intermediate Chromatography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20D1">
        <w:rPr>
          <w:rFonts w:ascii="Times New Roman" w:hAnsi="Times New Roman" w:cs="Times New Roman"/>
          <w:sz w:val="24"/>
          <w:szCs w:val="24"/>
        </w:rPr>
        <w:t xml:space="preserve">8.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 amino acid cysteine often forms a disulfide bond with another nearby cysteine.</w:t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br/>
      </w:r>
      <w:r w:rsidR="007904D1"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This </w:t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reaction is best classified</w:t>
      </w:r>
      <w:r w:rsidR="007904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 addition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 substitution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 oxidation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 reduction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20D1">
        <w:rPr>
          <w:rFonts w:ascii="Times New Roman" w:hAnsi="Times New Roman" w:cs="Times New Roman"/>
          <w:sz w:val="24"/>
          <w:szCs w:val="24"/>
        </w:rPr>
        <w:t xml:space="preserve">9.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Which of the following statements most correctly defines the isoelectric point?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EE6E34">
        <w:tc>
          <w:tcPr>
            <w:tcW w:w="540" w:type="dxa"/>
          </w:tcPr>
          <w:p w:rsidR="004A5AFB" w:rsidRPr="00CF20D1" w:rsidRDefault="004A5AFB" w:rsidP="00E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 pH at which all molecular species are ionized and that carry the same charge</w:t>
            </w:r>
          </w:p>
        </w:tc>
      </w:tr>
      <w:tr w:rsidR="004A5AFB" w:rsidRPr="00CF20D1" w:rsidTr="00EE6E34">
        <w:tc>
          <w:tcPr>
            <w:tcW w:w="540" w:type="dxa"/>
          </w:tcPr>
          <w:p w:rsidR="004A5AFB" w:rsidRPr="00CF20D1" w:rsidRDefault="004A5AFB" w:rsidP="00E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 pH at which all molecular species are neutral and uncharged</w:t>
            </w:r>
          </w:p>
        </w:tc>
      </w:tr>
      <w:tr w:rsidR="004A5AFB" w:rsidRPr="00CF20D1" w:rsidTr="00EE6E34">
        <w:tc>
          <w:tcPr>
            <w:tcW w:w="540" w:type="dxa"/>
          </w:tcPr>
          <w:p w:rsidR="004A5AFB" w:rsidRPr="00CF20D1" w:rsidRDefault="004A5AFB" w:rsidP="00E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 pH at which half the molecular species are ionized (charged) and the other half unionized</w:t>
            </w:r>
          </w:p>
        </w:tc>
      </w:tr>
      <w:tr w:rsidR="004A5AFB" w:rsidRPr="00CF20D1" w:rsidTr="00EE6E34">
        <w:tc>
          <w:tcPr>
            <w:tcW w:w="540" w:type="dxa"/>
          </w:tcPr>
          <w:p w:rsidR="004A5AFB" w:rsidRPr="00CF20D1" w:rsidRDefault="004A5AFB" w:rsidP="00E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 pH at which negatively and positively charged molecular species are present in equal concentration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F38A5" w:rsidRDefault="007F3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20D1">
        <w:rPr>
          <w:rFonts w:ascii="Times New Roman" w:hAnsi="Times New Roman" w:cs="Times New Roman"/>
          <w:sz w:val="24"/>
          <w:szCs w:val="24"/>
        </w:rPr>
        <w:t xml:space="preserve">0.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Which of the following is a general characteristic of those natural products classified as lipids? 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They are generally insoluble in water and soluble in organic solvents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They are generally soluble in water and insoluble in organic solvents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They have the common structural feature of two or more fused carbon rings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They generally have a high weight proportion of oxygen (&gt;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40%)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20D1">
        <w:rPr>
          <w:rFonts w:ascii="Times New Roman" w:hAnsi="Times New Roman" w:cs="Times New Roman"/>
          <w:sz w:val="24"/>
          <w:szCs w:val="24"/>
        </w:rPr>
        <w:t xml:space="preserve">1.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>The Michaelis-Menton equation relates the rate of an enzyme-catalysed reaction to which of the following?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Substrate concentration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Product concentration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Activation energy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Inhibitor concentration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>Which of the following statements is untrue about protein secondary structure?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The alpha helix, beta pleated sheet and beta turns are examples of protein secondary structure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The ability of peptide bonds to form intramolecular hydrogen bonds is important to secondary structure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The steric influence of amino acid residues is important to secondary structure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The hydrophilic/hydrophobic character of amino acid residues is important to secondary structure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F20D1">
        <w:rPr>
          <w:rFonts w:ascii="Times New Roman" w:hAnsi="Times New Roman" w:cs="Times New Roman"/>
          <w:sz w:val="24"/>
          <w:szCs w:val="24"/>
        </w:rPr>
        <w:t xml:space="preserve">13.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 enzyme enterokinase helps in the conversion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Caseinogens into casein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Trysionogen into trypsin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FF0E4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Pepsinogen in</w:t>
            </w:r>
            <w:r w:rsidR="004A5AFB"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 pepsin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Proteins into polypeptides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 formation of cystine occurs 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7904D1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Endoplasmic Re</w:t>
            </w:r>
            <w:r w:rsidR="004A5AFB"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ticulum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79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</w:t>
            </w:r>
            <w:r w:rsidR="00790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</w:t>
            </w: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lgi apparatus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Cytosol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Mitochondria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F38A5" w:rsidRDefault="007F3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197324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197324">
        <w:rPr>
          <w:rFonts w:ascii="Times New Roman" w:hAnsi="Times New Roman" w:cs="Times New Roman"/>
          <w:sz w:val="24"/>
          <w:szCs w:val="24"/>
        </w:rPr>
        <w:lastRenderedPageBreak/>
        <w:t xml:space="preserve">115. </w:t>
      </w:r>
      <w:r w:rsidRPr="00197324">
        <w:rPr>
          <w:rFonts w:ascii="Times New Roman" w:hAnsi="Times New Roman" w:cs="Times New Roman"/>
          <w:sz w:val="24"/>
          <w:szCs w:val="24"/>
        </w:rPr>
        <w:tab/>
      </w:r>
      <w:r w:rsidR="00197324">
        <w:rPr>
          <w:rFonts w:ascii="Times New Roman" w:hAnsi="Times New Roman" w:cs="Times New Roman"/>
          <w:sz w:val="24"/>
          <w:szCs w:val="24"/>
        </w:rPr>
        <w:t xml:space="preserve">The device </w:t>
      </w:r>
      <w:r w:rsidR="007904D1">
        <w:rPr>
          <w:rFonts w:ascii="Times New Roman" w:hAnsi="Times New Roman" w:cs="Times New Roman"/>
          <w:sz w:val="24"/>
          <w:szCs w:val="24"/>
        </w:rPr>
        <w:t xml:space="preserve">that </w:t>
      </w:r>
      <w:r w:rsidR="00197324">
        <w:rPr>
          <w:rFonts w:ascii="Times New Roman" w:hAnsi="Times New Roman" w:cs="Times New Roman"/>
          <w:sz w:val="24"/>
          <w:szCs w:val="24"/>
        </w:rPr>
        <w:t>helps to detect the odour and flavour of</w:t>
      </w:r>
      <w:r w:rsidR="007904D1">
        <w:rPr>
          <w:rFonts w:ascii="Times New Roman" w:hAnsi="Times New Roman" w:cs="Times New Roman"/>
          <w:sz w:val="24"/>
          <w:szCs w:val="24"/>
        </w:rPr>
        <w:t xml:space="preserve"> a</w:t>
      </w:r>
      <w:r w:rsidR="00197324">
        <w:rPr>
          <w:rFonts w:ascii="Times New Roman" w:hAnsi="Times New Roman" w:cs="Times New Roman"/>
          <w:sz w:val="24"/>
          <w:szCs w:val="24"/>
        </w:rPr>
        <w:t xml:space="preserve"> food sample</w:t>
      </w:r>
      <w:r w:rsidR="007904D1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197324" w:rsidTr="00262212">
        <w:tc>
          <w:tcPr>
            <w:tcW w:w="540" w:type="dxa"/>
            <w:vAlign w:val="center"/>
          </w:tcPr>
          <w:p w:rsidR="004A5AFB" w:rsidRPr="00197324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2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197324" w:rsidRDefault="0019732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 nose</w:t>
            </w:r>
          </w:p>
        </w:tc>
      </w:tr>
      <w:tr w:rsidR="004A5AFB" w:rsidRPr="00197324" w:rsidTr="00262212">
        <w:tc>
          <w:tcPr>
            <w:tcW w:w="540" w:type="dxa"/>
            <w:vAlign w:val="center"/>
          </w:tcPr>
          <w:p w:rsidR="004A5AFB" w:rsidRPr="00197324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2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197324" w:rsidRDefault="0019732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 detector</w:t>
            </w:r>
          </w:p>
        </w:tc>
      </w:tr>
      <w:tr w:rsidR="004A5AFB" w:rsidRPr="00197324" w:rsidTr="00262212">
        <w:tc>
          <w:tcPr>
            <w:tcW w:w="540" w:type="dxa"/>
            <w:vAlign w:val="center"/>
          </w:tcPr>
          <w:p w:rsidR="004A5AFB" w:rsidRPr="00197324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2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197324" w:rsidRDefault="0019732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electronic analyser </w:t>
            </w:r>
          </w:p>
        </w:tc>
      </w:tr>
      <w:tr w:rsidR="004A5AFB" w:rsidRPr="00197324" w:rsidTr="00262212">
        <w:tc>
          <w:tcPr>
            <w:tcW w:w="540" w:type="dxa"/>
            <w:vAlign w:val="center"/>
          </w:tcPr>
          <w:p w:rsidR="004A5AFB" w:rsidRPr="00197324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2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197324" w:rsidRDefault="0019732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electronic odour separator 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>Which of the following statements is false with respect to an enzyme's ability to catalyse a reaction?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An enzyme provides a reaction surface and a suitable environment for the reaction to take place</w:t>
            </w:r>
            <w:r w:rsidR="007904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An enzyme binds reactants such that they are positioned correctly and can attain their transition-state configurations</w:t>
            </w:r>
            <w:r w:rsidR="007904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4A5AFB" w:rsidRPr="00CF20D1" w:rsidTr="00262212">
        <w:tc>
          <w:tcPr>
            <w:tcW w:w="540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An enzyme allows the reaction to go through a less stable transition state than would normally be the case</w:t>
            </w:r>
            <w:r w:rsidR="007904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An enzyme can weaken bonds in reactants through the binding process</w:t>
            </w:r>
            <w:r w:rsidR="007904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BA1C99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BA1C99">
        <w:rPr>
          <w:rFonts w:ascii="Times New Roman" w:hAnsi="Times New Roman" w:cs="Times New Roman"/>
          <w:sz w:val="24"/>
          <w:szCs w:val="24"/>
        </w:rPr>
        <w:t xml:space="preserve">117. </w:t>
      </w:r>
      <w:r w:rsidRPr="00BA1C99">
        <w:rPr>
          <w:rFonts w:ascii="Times New Roman" w:hAnsi="Times New Roman" w:cs="Times New Roman"/>
          <w:sz w:val="24"/>
          <w:szCs w:val="24"/>
        </w:rPr>
        <w:tab/>
      </w:r>
      <w:r w:rsidR="00BA1C99">
        <w:rPr>
          <w:rFonts w:ascii="Times New Roman" w:hAnsi="Times New Roman" w:cs="Times New Roman"/>
          <w:sz w:val="24"/>
          <w:szCs w:val="24"/>
        </w:rPr>
        <w:t>Which of the following is a group of proteolytic enzymes?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BA1C99" w:rsidTr="00262212">
        <w:tc>
          <w:tcPr>
            <w:tcW w:w="550" w:type="dxa"/>
            <w:vAlign w:val="center"/>
          </w:tcPr>
          <w:p w:rsidR="004A5AFB" w:rsidRPr="00BA1C99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9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5AFB" w:rsidRPr="00BA1C99" w:rsidRDefault="00BA1C9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Bromelin and Papain</w:t>
            </w:r>
          </w:p>
        </w:tc>
      </w:tr>
      <w:tr w:rsidR="004A5AFB" w:rsidRPr="00BA1C99" w:rsidTr="00262212">
        <w:tc>
          <w:tcPr>
            <w:tcW w:w="550" w:type="dxa"/>
            <w:vAlign w:val="center"/>
          </w:tcPr>
          <w:p w:rsidR="004A5AFB" w:rsidRPr="00BA1C99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9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5AFB" w:rsidRPr="00BA1C99" w:rsidRDefault="00BA1C9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Cellulase and Myrosinase</w:t>
            </w:r>
          </w:p>
        </w:tc>
      </w:tr>
      <w:tr w:rsidR="004A5AFB" w:rsidRPr="00BA1C99" w:rsidTr="00262212">
        <w:tc>
          <w:tcPr>
            <w:tcW w:w="550" w:type="dxa"/>
            <w:vAlign w:val="center"/>
          </w:tcPr>
          <w:p w:rsidR="004A5AFB" w:rsidRPr="00BA1C99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9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5AFB" w:rsidRPr="00BA1C99" w:rsidRDefault="00BA1C9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Maltase and Diastase</w:t>
            </w:r>
          </w:p>
        </w:tc>
      </w:tr>
      <w:tr w:rsidR="004A5AFB" w:rsidRPr="00BA1C99" w:rsidTr="00262212">
        <w:tc>
          <w:tcPr>
            <w:tcW w:w="550" w:type="dxa"/>
            <w:vAlign w:val="center"/>
          </w:tcPr>
          <w:p w:rsidR="004A5AFB" w:rsidRPr="00BA1C99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9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5AFB" w:rsidRPr="00BA1C99" w:rsidRDefault="00BA1C9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Phosphatase and Chlorophyllase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 xml:space="preserve">Histidine is degraded to </w:t>
      </w:r>
      <w:r w:rsidRPr="00CF20D1">
        <w:rPr>
          <w:rFonts w:ascii="Times New Roman" w:eastAsia="Times New Roman" w:hAnsi="Times New Roman" w:cs="Times New Roman"/>
          <w:sz w:val="24"/>
          <w:szCs w:val="24"/>
          <w:lang w:eastAsia="en-IN"/>
        </w:rPr>
        <w:t>α-ketoglutarate and is described as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Gluco amino acid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Glucogenic amino acid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Ketogenic amino acid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Keto-gluco acid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7F38A5" w:rsidRDefault="007F3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</w:pPr>
      <w:r w:rsidRPr="00CF20D1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 xml:space="preserve">Identify the correct name </w:t>
      </w:r>
      <w:r w:rsidR="007904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>of</w:t>
      </w:r>
      <w:r w:rsidRPr="00CF20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 xml:space="preserve"> the following peptide.</w:t>
      </w:r>
    </w:p>
    <w:p w:rsidR="004A5AFB" w:rsidRPr="00CF20D1" w:rsidRDefault="004A5AFB" w:rsidP="004A5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375819" cy="1262417"/>
            <wp:effectExtent l="19050" t="0" r="5431" b="0"/>
            <wp:docPr id="3" name="Picture 2" descr="http://global.oup.com/uk/orc/chemistry/patrick5e/student/mcqs/ch02/ch02q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global.oup.com/uk/orc/chemistry/patrick5e/student/mcqs/ch02/ch02q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0D1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L-alanyl-L-phenylalanyl-glycine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glycyl-L-phenylalanyl-L-alanine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L-phenylalanyl-L-alanyl-glycine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L-alanyl-glycyl-L-phenylalanine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>Identify the strongest form of intermolecular bonding that could be formed involving the residue of the amino acid</w:t>
      </w:r>
      <w:r w:rsidR="00FD0208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>,</w:t>
      </w:r>
      <w:r w:rsidRPr="00CF20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 xml:space="preserve"> serine.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Ionic bond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Hydrogen bond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van der Waals interactions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None of the above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Arial Unicode MS" w:hAnsi="Times New Roman" w:cs="Times New Roman"/>
          <w:color w:val="000000"/>
          <w:sz w:val="24"/>
          <w:szCs w:val="24"/>
          <w:lang w:eastAsia="en-IN"/>
        </w:rPr>
        <w:t>Which of the following statements is incorrect regarding transport proteins?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They are present in cell membranes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They serve to carry polar molecules across the hydrophobic cell membrane</w:t>
            </w:r>
            <w:r w:rsidR="00FD02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They are required to transport amino acids across cell membranes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IN"/>
              </w:rPr>
              <w:t>They are required to transport hydrophobic steroids across cell membranes</w:t>
            </w:r>
          </w:p>
        </w:tc>
      </w:tr>
    </w:tbl>
    <w:p w:rsidR="007F38A5" w:rsidRDefault="007F38A5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F20D1">
        <w:rPr>
          <w:rFonts w:ascii="Times New Roman" w:hAnsi="Times New Roman" w:cs="Times New Roman"/>
          <w:sz w:val="24"/>
          <w:szCs w:val="24"/>
        </w:rPr>
        <w:t>.</w:t>
      </w:r>
      <w:r w:rsidRPr="00CF20D1">
        <w:rPr>
          <w:rFonts w:ascii="Times New Roman" w:hAnsi="Times New Roman" w:cs="Times New Roman"/>
          <w:sz w:val="24"/>
          <w:szCs w:val="24"/>
        </w:rPr>
        <w:tab/>
        <w:t>Beta-oxidation of fatty acids takes place 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Peroxisome</w:t>
            </w:r>
            <w:r w:rsidR="00FD02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Mitochondria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Mitochondria and Peroxisome</w:t>
            </w:r>
            <w:r w:rsidR="00FF0E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Mitochondria, Peroxisome</w:t>
            </w:r>
            <w:r w:rsidR="00FD02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 xml:space="preserve"> and ER</w:t>
            </w:r>
          </w:p>
        </w:tc>
      </w:tr>
    </w:tbl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  <w:t>‘</w:t>
      </w:r>
      <w:r w:rsidRPr="00CF20D1">
        <w:rPr>
          <w:rFonts w:ascii="Times New Roman" w:eastAsia="Times New Roman" w:hAnsi="Times New Roman" w:cs="Times New Roman"/>
          <w:color w:val="333333"/>
          <w:sz w:val="24"/>
          <w:szCs w:val="24"/>
        </w:rPr>
        <w:t>Solidity’ is the maturity index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Root vegetables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Seed vegetables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Leafy vegetables 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Cucurbits</w:t>
            </w:r>
          </w:p>
        </w:tc>
      </w:tr>
    </w:tbl>
    <w:p w:rsidR="00EE6E34" w:rsidRDefault="00EE6E34" w:rsidP="004A5AFB">
      <w:pPr>
        <w:rPr>
          <w:rFonts w:ascii="Times New Roman" w:hAnsi="Times New Roman" w:cs="Times New Roman"/>
          <w:sz w:val="24"/>
          <w:szCs w:val="24"/>
        </w:rPr>
      </w:pPr>
    </w:p>
    <w:p w:rsidR="00EE6E34" w:rsidRDefault="00EE6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CF20D1" w:rsidRDefault="004A5AFB" w:rsidP="004A5AFB">
      <w:pPr>
        <w:rPr>
          <w:rFonts w:ascii="Times New Roman" w:hAnsi="Times New Roman" w:cs="Times New Roman"/>
          <w:sz w:val="24"/>
          <w:szCs w:val="24"/>
        </w:rPr>
      </w:pPr>
      <w:r w:rsidRPr="00CF20D1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F20D1">
        <w:rPr>
          <w:rFonts w:ascii="Times New Roman" w:hAnsi="Times New Roman" w:cs="Times New Roman"/>
          <w:sz w:val="24"/>
          <w:szCs w:val="24"/>
        </w:rPr>
        <w:t xml:space="preserve">. </w:t>
      </w:r>
      <w:r w:rsidRPr="00CF20D1">
        <w:rPr>
          <w:rFonts w:ascii="Times New Roman" w:hAnsi="Times New Roman" w:cs="Times New Roman"/>
          <w:sz w:val="24"/>
          <w:szCs w:val="24"/>
        </w:rPr>
        <w:tab/>
      </w:r>
      <w:r w:rsidRPr="00CF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Cider is the product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Fermentation of </w:t>
            </w:r>
            <w:r w:rsidR="00FD0208"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Plum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Fermentation of Peach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Fermentation of Apple</w:t>
            </w:r>
          </w:p>
        </w:tc>
      </w:tr>
      <w:tr w:rsidR="004A5AFB" w:rsidRPr="00CF20D1" w:rsidTr="00262212">
        <w:tc>
          <w:tcPr>
            <w:tcW w:w="540" w:type="dxa"/>
            <w:vAlign w:val="center"/>
          </w:tcPr>
          <w:p w:rsidR="004A5AFB" w:rsidRPr="00CF20D1" w:rsidRDefault="004A5AF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5AFB" w:rsidRPr="00CF20D1" w:rsidRDefault="002E1D95" w:rsidP="002E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Fermentation </w:t>
            </w:r>
            <w:r w:rsidR="004A5AFB" w:rsidRPr="00C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of </w:t>
            </w:r>
            <w:r w:rsidR="00FD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Rice</w:t>
            </w:r>
          </w:p>
        </w:tc>
      </w:tr>
    </w:tbl>
    <w:p w:rsidR="005F6C14" w:rsidRDefault="005F6C14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 </w:t>
      </w:r>
      <w:r w:rsidR="003D621A">
        <w:rPr>
          <w:rFonts w:ascii="Times New Roman" w:hAnsi="Times New Roman" w:cs="Times New Roman"/>
          <w:sz w:val="24"/>
          <w:szCs w:val="24"/>
        </w:rPr>
        <w:tab/>
      </w:r>
      <w:r w:rsidR="00404843">
        <w:rPr>
          <w:rFonts w:ascii="Times New Roman" w:hAnsi="Times New Roman" w:cs="Times New Roman"/>
          <w:sz w:val="24"/>
          <w:szCs w:val="24"/>
        </w:rPr>
        <w:t>Bony armor fishes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40484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Placoderm</w:t>
            </w:r>
            <w:r w:rsidR="00FD02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40484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Ostracoderm</w:t>
            </w:r>
            <w:r w:rsidR="00FD02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40484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Elasmobranchs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40484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="0073212C">
              <w:rPr>
                <w:rFonts w:ascii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</w:tr>
    </w:tbl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126. </w:t>
      </w:r>
      <w:r w:rsidR="00404843">
        <w:rPr>
          <w:rFonts w:ascii="Times New Roman" w:hAnsi="Times New Roman" w:cs="Times New Roman"/>
          <w:sz w:val="24"/>
          <w:szCs w:val="24"/>
        </w:rPr>
        <w:tab/>
      </w:r>
      <w:r w:rsidR="002B373D">
        <w:rPr>
          <w:rFonts w:ascii="Times New Roman" w:hAnsi="Times New Roman" w:cs="Times New Roman"/>
          <w:sz w:val="24"/>
          <w:szCs w:val="24"/>
        </w:rPr>
        <w:t>Which of the following fishes are viviparous?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E0BF3" w:rsidRDefault="002B373D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Chimeras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E0BF3" w:rsidRDefault="002B373D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Sharks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E0BF3" w:rsidRDefault="002B373D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Lamprey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E0BF3" w:rsidRDefault="006E0CC1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Salmons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</w:t>
      </w:r>
      <w:r w:rsidR="002B373D">
        <w:rPr>
          <w:rFonts w:ascii="Times New Roman" w:hAnsi="Times New Roman" w:cs="Times New Roman"/>
          <w:sz w:val="24"/>
          <w:szCs w:val="24"/>
        </w:rPr>
        <w:tab/>
      </w:r>
      <w:r w:rsidR="0061110E">
        <w:rPr>
          <w:rFonts w:ascii="Times New Roman" w:hAnsi="Times New Roman" w:cs="Times New Roman"/>
          <w:sz w:val="24"/>
          <w:szCs w:val="24"/>
        </w:rPr>
        <w:t xml:space="preserve">Elasmobranchs remove </w:t>
      </w:r>
      <w:r w:rsidR="00FE45A8">
        <w:rPr>
          <w:rFonts w:ascii="Times New Roman" w:hAnsi="Times New Roman" w:cs="Times New Roman"/>
          <w:sz w:val="24"/>
          <w:szCs w:val="24"/>
        </w:rPr>
        <w:t xml:space="preserve">Sodium Chloride </w:t>
      </w:r>
      <w:r w:rsidR="0061110E">
        <w:rPr>
          <w:rFonts w:ascii="Times New Roman" w:hAnsi="Times New Roman" w:cs="Times New Roman"/>
          <w:sz w:val="24"/>
          <w:szCs w:val="24"/>
        </w:rPr>
        <w:t>through: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FE45A8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Gills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FE45A8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Rectal glands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FE45A8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FE45A8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Kidney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128. </w:t>
      </w:r>
      <w:r w:rsidR="0061110E">
        <w:rPr>
          <w:rFonts w:ascii="Times New Roman" w:hAnsi="Times New Roman" w:cs="Times New Roman"/>
          <w:sz w:val="24"/>
          <w:szCs w:val="24"/>
        </w:rPr>
        <w:tab/>
      </w:r>
      <w:r w:rsidR="003E31C6">
        <w:rPr>
          <w:rFonts w:ascii="Times New Roman" w:hAnsi="Times New Roman" w:cs="Times New Roman"/>
          <w:sz w:val="24"/>
          <w:szCs w:val="24"/>
        </w:rPr>
        <w:t>How many chambers are there in the heart of fish</w:t>
      </w:r>
      <w:r w:rsidR="00FD0208">
        <w:rPr>
          <w:rFonts w:ascii="Times New Roman" w:hAnsi="Times New Roman" w:cs="Times New Roman"/>
          <w:sz w:val="24"/>
          <w:szCs w:val="24"/>
        </w:rPr>
        <w:t>es</w:t>
      </w:r>
      <w:r w:rsidR="003E31C6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3E31C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3E31C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3E31C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3E31C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</w:r>
      <w:r w:rsidR="00E22E38">
        <w:rPr>
          <w:rFonts w:ascii="Times New Roman" w:hAnsi="Times New Roman" w:cs="Times New Roman"/>
          <w:sz w:val="24"/>
          <w:szCs w:val="24"/>
        </w:rPr>
        <w:t xml:space="preserve">Fishes that live in stagnant water </w:t>
      </w:r>
      <w:r w:rsidR="004A7478">
        <w:rPr>
          <w:rFonts w:ascii="Times New Roman" w:hAnsi="Times New Roman" w:cs="Times New Roman"/>
          <w:sz w:val="24"/>
          <w:szCs w:val="24"/>
        </w:rPr>
        <w:t xml:space="preserve">are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E22E38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Protopterus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E22E38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Lepidosiren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E22E38" w:rsidP="00E1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8F44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eratodus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E22E38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Sturecons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EE6E34" w:rsidRDefault="00EE6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130. </w:t>
      </w:r>
      <w:r w:rsidR="00E22E38">
        <w:rPr>
          <w:rFonts w:ascii="Times New Roman" w:hAnsi="Times New Roman" w:cs="Times New Roman"/>
          <w:sz w:val="24"/>
          <w:szCs w:val="24"/>
        </w:rPr>
        <w:tab/>
      </w:r>
      <w:r w:rsidR="006E0CC1">
        <w:rPr>
          <w:rFonts w:ascii="Times New Roman" w:hAnsi="Times New Roman" w:cs="Times New Roman"/>
          <w:sz w:val="24"/>
          <w:szCs w:val="24"/>
        </w:rPr>
        <w:t xml:space="preserve">Placoid scales are present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6E0CC1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Hag fishes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6E0CC1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Lamprey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6E0CC1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Salmons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6E0CC1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Sharks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 w:rsidR="006E0CC1">
        <w:rPr>
          <w:rFonts w:ascii="Times New Roman" w:hAnsi="Times New Roman" w:cs="Times New Roman"/>
          <w:sz w:val="24"/>
          <w:szCs w:val="24"/>
        </w:rPr>
        <w:tab/>
      </w:r>
      <w:r w:rsidR="00FD0208">
        <w:rPr>
          <w:rFonts w:ascii="Times New Roman" w:hAnsi="Times New Roman" w:cs="Times New Roman"/>
          <w:sz w:val="24"/>
          <w:szCs w:val="24"/>
        </w:rPr>
        <w:t>Which among the following are cartilaginous fishes?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EE10F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Osteichthyes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834378" w:rsidP="0083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r w:rsidR="00EE10F9">
              <w:rPr>
                <w:rFonts w:ascii="Times New Roman" w:hAnsi="Times New Roman" w:cs="Times New Roman"/>
                <w:sz w:val="24"/>
                <w:szCs w:val="24"/>
              </w:rPr>
              <w:t>ndrichthyes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EE10F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Acanthodians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EE10F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Placoderm</w:t>
            </w:r>
            <w:r w:rsidR="00535C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132. </w:t>
      </w:r>
      <w:r w:rsidR="00EE10F9">
        <w:rPr>
          <w:rFonts w:ascii="Times New Roman" w:hAnsi="Times New Roman" w:cs="Times New Roman"/>
          <w:sz w:val="24"/>
          <w:szCs w:val="24"/>
        </w:rPr>
        <w:tab/>
      </w:r>
      <w:r w:rsidR="0013310F">
        <w:rPr>
          <w:rFonts w:ascii="Times New Roman" w:hAnsi="Times New Roman" w:cs="Times New Roman"/>
          <w:sz w:val="24"/>
          <w:szCs w:val="24"/>
        </w:rPr>
        <w:t>Which one of the following is a true fish?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13310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Cattle fish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13310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 fish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13310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Jelly fish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13310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Dog fish</w:t>
            </w:r>
          </w:p>
        </w:tc>
      </w:tr>
    </w:tbl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 w:rsidR="0013310F">
        <w:rPr>
          <w:rFonts w:ascii="Times New Roman" w:hAnsi="Times New Roman" w:cs="Times New Roman"/>
          <w:sz w:val="24"/>
          <w:szCs w:val="24"/>
        </w:rPr>
        <w:tab/>
      </w:r>
      <w:r w:rsidR="007F6676">
        <w:rPr>
          <w:rFonts w:ascii="Times New Roman" w:hAnsi="Times New Roman" w:cs="Times New Roman"/>
          <w:sz w:val="24"/>
          <w:szCs w:val="24"/>
        </w:rPr>
        <w:t>Migration of fishes from fresh water to marine water for reproduction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E0BF3" w:rsidRDefault="007F667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Catadromonous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E0BF3" w:rsidRDefault="007F667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Potamodromous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E0BF3" w:rsidRDefault="007F667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Amphidromous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E0BF3" w:rsidRDefault="007F667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Anadromous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</w:t>
      </w:r>
      <w:r w:rsidR="007F6676">
        <w:rPr>
          <w:rFonts w:ascii="Times New Roman" w:hAnsi="Times New Roman" w:cs="Times New Roman"/>
          <w:sz w:val="24"/>
          <w:szCs w:val="24"/>
        </w:rPr>
        <w:tab/>
      </w:r>
      <w:r w:rsidR="00CE36AF">
        <w:rPr>
          <w:rFonts w:ascii="Times New Roman" w:hAnsi="Times New Roman" w:cs="Times New Roman"/>
          <w:sz w:val="24"/>
          <w:szCs w:val="24"/>
        </w:rPr>
        <w:t>Dorsal fin erosion in fishes is due to the deficiency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CE36A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Leucine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CE36A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Histidine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8700B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E36AF">
              <w:rPr>
                <w:rFonts w:ascii="Times New Roman" w:hAnsi="Times New Roman" w:cs="Times New Roman"/>
                <w:sz w:val="24"/>
                <w:szCs w:val="24"/>
              </w:rPr>
              <w:t>ysine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CE36A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Tryptophan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 w:rsidR="00CE36AF">
        <w:rPr>
          <w:rFonts w:ascii="Times New Roman" w:hAnsi="Times New Roman" w:cs="Times New Roman"/>
          <w:sz w:val="24"/>
          <w:szCs w:val="24"/>
        </w:rPr>
        <w:tab/>
      </w:r>
      <w:r w:rsidR="006C3DE9">
        <w:rPr>
          <w:rFonts w:ascii="Times New Roman" w:hAnsi="Times New Roman" w:cs="Times New Roman"/>
          <w:sz w:val="24"/>
          <w:szCs w:val="24"/>
        </w:rPr>
        <w:t>Beche-de-Mere is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6C3DE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 cucumber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6C3DE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Seafen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6C3DE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 lily 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6C3DE9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 turtle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EE6E34" w:rsidRDefault="00EE6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</w:r>
      <w:r w:rsidR="006918ED">
        <w:rPr>
          <w:rFonts w:ascii="Times New Roman" w:hAnsi="Times New Roman" w:cs="Times New Roman"/>
          <w:sz w:val="24"/>
          <w:szCs w:val="24"/>
        </w:rPr>
        <w:t>The Indian edible oyster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Pr="00834378" w:rsidRDefault="006918ED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378">
              <w:rPr>
                <w:rFonts w:ascii="Times New Roman" w:hAnsi="Times New Roman" w:cs="Times New Roman"/>
                <w:i/>
                <w:sz w:val="24"/>
                <w:szCs w:val="24"/>
              </w:rPr>
              <w:t>Crassostrea madrasensis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Pr="00834378" w:rsidRDefault="006918ED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378">
              <w:rPr>
                <w:rFonts w:ascii="Times New Roman" w:hAnsi="Times New Roman" w:cs="Times New Roman"/>
                <w:i/>
                <w:sz w:val="24"/>
                <w:szCs w:val="24"/>
              </w:rPr>
              <w:t>Vanma litterata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Pr="00834378" w:rsidRDefault="006918ED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378">
              <w:rPr>
                <w:rFonts w:ascii="Times New Roman" w:hAnsi="Times New Roman" w:cs="Times New Roman"/>
                <w:i/>
                <w:sz w:val="24"/>
                <w:szCs w:val="24"/>
              </w:rPr>
              <w:t>Sepia aculeate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Pr="00834378" w:rsidRDefault="006918ED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378">
              <w:rPr>
                <w:rFonts w:ascii="Times New Roman" w:hAnsi="Times New Roman" w:cs="Times New Roman"/>
                <w:i/>
                <w:sz w:val="24"/>
                <w:szCs w:val="24"/>
              </w:rPr>
              <w:t>Perna viridis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</w:t>
      </w:r>
      <w:r w:rsidR="006918ED">
        <w:rPr>
          <w:rFonts w:ascii="Times New Roman" w:hAnsi="Times New Roman" w:cs="Times New Roman"/>
          <w:sz w:val="24"/>
          <w:szCs w:val="24"/>
        </w:rPr>
        <w:tab/>
      </w:r>
      <w:r w:rsidR="00086D7E">
        <w:rPr>
          <w:rFonts w:ascii="Times New Roman" w:hAnsi="Times New Roman" w:cs="Times New Roman"/>
          <w:sz w:val="24"/>
          <w:szCs w:val="24"/>
        </w:rPr>
        <w:t>The chemical which is used to induce triploids in fishes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Calcium oxide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Hydrochloric acid 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Pr="00086D7E" w:rsidRDefault="00086D7E" w:rsidP="00262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Sulphuric acid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086D7E" w:rsidP="0008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Nitrous oxide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138. </w:t>
      </w:r>
      <w:r w:rsidR="00086D7E">
        <w:rPr>
          <w:rFonts w:ascii="Times New Roman" w:hAnsi="Times New Roman" w:cs="Times New Roman"/>
          <w:sz w:val="24"/>
          <w:szCs w:val="24"/>
        </w:rPr>
        <w:tab/>
        <w:t>Sea weeds are rich sources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Fat 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Carbohydrate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086D7E" w:rsidRDefault="00FE0BF3" w:rsidP="00FE0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 w:rsidR="00086D7E">
        <w:rPr>
          <w:rFonts w:ascii="Times New Roman" w:hAnsi="Times New Roman" w:cs="Times New Roman"/>
          <w:sz w:val="24"/>
          <w:szCs w:val="24"/>
        </w:rPr>
        <w:tab/>
        <w:t>Biodrum refers to</w:t>
      </w:r>
      <w:r w:rsidR="00086D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Weeder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Cutter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Biofilter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086D7E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Ozonizer</w:t>
            </w:r>
          </w:p>
        </w:tc>
      </w:tr>
    </w:tbl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140. </w:t>
      </w:r>
      <w:r w:rsidR="00086D7E">
        <w:rPr>
          <w:rFonts w:ascii="Times New Roman" w:hAnsi="Times New Roman" w:cs="Times New Roman"/>
          <w:sz w:val="24"/>
          <w:szCs w:val="24"/>
        </w:rPr>
        <w:tab/>
      </w:r>
      <w:r w:rsidR="00893C1B">
        <w:rPr>
          <w:rFonts w:ascii="Times New Roman" w:hAnsi="Times New Roman" w:cs="Times New Roman"/>
          <w:sz w:val="24"/>
          <w:szCs w:val="24"/>
        </w:rPr>
        <w:t>Lordosis and scoliosis are due to the deficiency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E0BF3" w:rsidRDefault="00893C1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E0BF3" w:rsidRDefault="00893C1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E0BF3" w:rsidRDefault="00893C1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B complex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E0BF3" w:rsidRDefault="00893C1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D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</w:t>
      </w:r>
      <w:r w:rsidR="00893C1B">
        <w:rPr>
          <w:rFonts w:ascii="Times New Roman" w:hAnsi="Times New Roman" w:cs="Times New Roman"/>
          <w:sz w:val="24"/>
          <w:szCs w:val="24"/>
        </w:rPr>
        <w:tab/>
      </w:r>
      <w:r w:rsidR="003C34DB">
        <w:rPr>
          <w:rFonts w:ascii="Times New Roman" w:hAnsi="Times New Roman" w:cs="Times New Roman"/>
          <w:sz w:val="24"/>
          <w:szCs w:val="24"/>
        </w:rPr>
        <w:t>Seaweed</w:t>
      </w:r>
      <w:r w:rsidR="00834378">
        <w:rPr>
          <w:rFonts w:ascii="Times New Roman" w:hAnsi="Times New Roman" w:cs="Times New Roman"/>
          <w:sz w:val="24"/>
          <w:szCs w:val="24"/>
        </w:rPr>
        <w:t>,</w:t>
      </w:r>
      <w:r w:rsidR="003C34DB">
        <w:rPr>
          <w:rFonts w:ascii="Times New Roman" w:hAnsi="Times New Roman" w:cs="Times New Roman"/>
          <w:sz w:val="24"/>
          <w:szCs w:val="24"/>
        </w:rPr>
        <w:t xml:space="preserve"> Nymphea produces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3C34D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3C34D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Caragenen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3C34D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Biotoxin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3C34DB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Alginic acid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EE6E34" w:rsidRDefault="00EE6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142. </w:t>
      </w:r>
      <w:r w:rsidR="003C34DB">
        <w:rPr>
          <w:rFonts w:ascii="Times New Roman" w:hAnsi="Times New Roman" w:cs="Times New Roman"/>
          <w:sz w:val="24"/>
          <w:szCs w:val="24"/>
        </w:rPr>
        <w:tab/>
      </w:r>
      <w:r w:rsidR="007C0FB4">
        <w:rPr>
          <w:rFonts w:ascii="Times New Roman" w:hAnsi="Times New Roman" w:cs="Times New Roman"/>
          <w:sz w:val="24"/>
          <w:szCs w:val="24"/>
        </w:rPr>
        <w:t>The national fish of India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Pr="00834378" w:rsidRDefault="007C0FB4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378">
              <w:rPr>
                <w:rFonts w:ascii="Times New Roman" w:hAnsi="Times New Roman" w:cs="Times New Roman"/>
                <w:i/>
                <w:sz w:val="24"/>
                <w:szCs w:val="24"/>
              </w:rPr>
              <w:t>Lebeo rohita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Pr="00834378" w:rsidRDefault="007C0FB4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378">
              <w:rPr>
                <w:rFonts w:ascii="Times New Roman" w:hAnsi="Times New Roman" w:cs="Times New Roman"/>
                <w:i/>
                <w:sz w:val="24"/>
                <w:szCs w:val="24"/>
              </w:rPr>
              <w:t>Clarias batrachus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Pr="00834378" w:rsidRDefault="007C0FB4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378">
              <w:rPr>
                <w:rFonts w:ascii="Times New Roman" w:hAnsi="Times New Roman" w:cs="Times New Roman"/>
                <w:i/>
                <w:sz w:val="24"/>
                <w:szCs w:val="24"/>
              </w:rPr>
              <w:t>Catla catla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Pr="00834378" w:rsidRDefault="007C0FB4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378">
              <w:rPr>
                <w:rFonts w:ascii="Times New Roman" w:hAnsi="Times New Roman" w:cs="Times New Roman"/>
                <w:i/>
                <w:sz w:val="24"/>
                <w:szCs w:val="24"/>
              </w:rPr>
              <w:t>Rostrelliger kauagurta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</w:r>
      <w:r w:rsidR="00834378">
        <w:rPr>
          <w:rFonts w:ascii="Times New Roman" w:hAnsi="Times New Roman" w:cs="Times New Roman"/>
          <w:sz w:val="24"/>
          <w:szCs w:val="24"/>
        </w:rPr>
        <w:t>‘</w:t>
      </w:r>
      <w:r w:rsidR="00C64D1F">
        <w:rPr>
          <w:rFonts w:ascii="Times New Roman" w:hAnsi="Times New Roman" w:cs="Times New Roman"/>
          <w:sz w:val="24"/>
          <w:szCs w:val="24"/>
        </w:rPr>
        <w:t>Induced breeding technique</w:t>
      </w:r>
      <w:r w:rsidR="00834378">
        <w:rPr>
          <w:rFonts w:ascii="Times New Roman" w:hAnsi="Times New Roman" w:cs="Times New Roman"/>
          <w:sz w:val="24"/>
          <w:szCs w:val="24"/>
        </w:rPr>
        <w:t>’</w:t>
      </w:r>
      <w:r w:rsidR="00C64D1F">
        <w:rPr>
          <w:rFonts w:ascii="Times New Roman" w:hAnsi="Times New Roman" w:cs="Times New Roman"/>
          <w:sz w:val="24"/>
          <w:szCs w:val="24"/>
        </w:rPr>
        <w:t xml:space="preserve"> is used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C64D1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Marine fishery 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C64D1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Capture fishery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C64D1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Inland fishery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C64D1F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fishery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144. </w:t>
      </w:r>
      <w:r w:rsidR="00C64D1F">
        <w:rPr>
          <w:rFonts w:ascii="Times New Roman" w:hAnsi="Times New Roman" w:cs="Times New Roman"/>
          <w:sz w:val="24"/>
          <w:szCs w:val="24"/>
        </w:rPr>
        <w:tab/>
      </w:r>
      <w:r w:rsidR="00FF2176">
        <w:rPr>
          <w:rFonts w:ascii="Times New Roman" w:hAnsi="Times New Roman" w:cs="Times New Roman"/>
          <w:sz w:val="24"/>
          <w:szCs w:val="24"/>
        </w:rPr>
        <w:t xml:space="preserve">Smoking is used as a technique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FF2176" w:rsidP="00FF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Mushroom cultivation 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FF217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Pulses cultivation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FF2176" w:rsidP="00FF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Pickle preservation 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FF2176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 preservation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 w:rsidR="00FF2176">
        <w:rPr>
          <w:rFonts w:ascii="Times New Roman" w:hAnsi="Times New Roman" w:cs="Times New Roman"/>
          <w:sz w:val="24"/>
          <w:szCs w:val="24"/>
        </w:rPr>
        <w:tab/>
      </w:r>
      <w:r w:rsidR="006F2F5C">
        <w:rPr>
          <w:rFonts w:ascii="Times New Roman" w:hAnsi="Times New Roman" w:cs="Times New Roman"/>
          <w:sz w:val="24"/>
          <w:szCs w:val="24"/>
        </w:rPr>
        <w:t>Identify the edible freshwater telcost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Pr="008802FC" w:rsidRDefault="006F2F5C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2FC">
              <w:rPr>
                <w:rFonts w:ascii="Times New Roman" w:hAnsi="Times New Roman" w:cs="Times New Roman"/>
                <w:i/>
                <w:sz w:val="24"/>
                <w:szCs w:val="24"/>
              </w:rPr>
              <w:t>Catla catla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6F2F5C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Rays and </w:t>
            </w:r>
            <w:r w:rsidR="008802FC">
              <w:rPr>
                <w:rFonts w:ascii="Times New Roman" w:hAnsi="Times New Roman" w:cs="Times New Roman"/>
                <w:sz w:val="24"/>
                <w:szCs w:val="24"/>
              </w:rPr>
              <w:t>Skates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Pr="008802FC" w:rsidRDefault="006F2F5C" w:rsidP="002622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2FC">
              <w:rPr>
                <w:rFonts w:ascii="Times New Roman" w:hAnsi="Times New Roman" w:cs="Times New Roman"/>
                <w:i/>
                <w:sz w:val="24"/>
                <w:szCs w:val="24"/>
              </w:rPr>
              <w:t>Hilsa ilisha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6F2F5C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Sharks</w:t>
            </w:r>
          </w:p>
        </w:tc>
      </w:tr>
    </w:tbl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 w:rsidR="006F2F5C">
        <w:rPr>
          <w:rFonts w:ascii="Times New Roman" w:hAnsi="Times New Roman" w:cs="Times New Roman"/>
          <w:sz w:val="24"/>
          <w:szCs w:val="24"/>
        </w:rPr>
        <w:tab/>
      </w:r>
      <w:r w:rsidR="00B66784">
        <w:rPr>
          <w:rFonts w:ascii="Times New Roman" w:hAnsi="Times New Roman" w:cs="Times New Roman"/>
          <w:sz w:val="24"/>
          <w:szCs w:val="24"/>
        </w:rPr>
        <w:t>The larva of lamprey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E0BF3" w:rsidRDefault="00B6678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Tonaria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E0BF3" w:rsidRDefault="00B6678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Tadpole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E0BF3" w:rsidRDefault="00B6678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Trochophore</w:t>
            </w:r>
          </w:p>
        </w:tc>
      </w:tr>
      <w:tr w:rsidR="00FE0BF3" w:rsidTr="00262212">
        <w:tc>
          <w:tcPr>
            <w:tcW w:w="55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E0BF3" w:rsidRDefault="00B6678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Ammocoete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147.</w:t>
      </w:r>
      <w:r w:rsidR="00B66784">
        <w:rPr>
          <w:rFonts w:ascii="Times New Roman" w:hAnsi="Times New Roman" w:cs="Times New Roman"/>
          <w:sz w:val="24"/>
          <w:szCs w:val="24"/>
        </w:rPr>
        <w:tab/>
        <w:t xml:space="preserve">Which </w:t>
      </w:r>
      <w:r w:rsidR="008802FC">
        <w:rPr>
          <w:rFonts w:ascii="Times New Roman" w:hAnsi="Times New Roman" w:cs="Times New Roman"/>
          <w:sz w:val="24"/>
          <w:szCs w:val="24"/>
        </w:rPr>
        <w:t xml:space="preserve">of the following </w:t>
      </w:r>
      <w:r w:rsidR="00B66784">
        <w:rPr>
          <w:rFonts w:ascii="Times New Roman" w:hAnsi="Times New Roman" w:cs="Times New Roman"/>
          <w:sz w:val="24"/>
          <w:szCs w:val="24"/>
        </w:rPr>
        <w:t>fish</w:t>
      </w:r>
      <w:r w:rsidR="008802FC">
        <w:rPr>
          <w:rFonts w:ascii="Times New Roman" w:hAnsi="Times New Roman" w:cs="Times New Roman"/>
          <w:sz w:val="24"/>
          <w:szCs w:val="24"/>
        </w:rPr>
        <w:t>es show</w:t>
      </w:r>
      <w:r w:rsidR="00B66784">
        <w:rPr>
          <w:rFonts w:ascii="Times New Roman" w:hAnsi="Times New Roman" w:cs="Times New Roman"/>
          <w:sz w:val="24"/>
          <w:szCs w:val="24"/>
        </w:rPr>
        <w:t xml:space="preserve"> aestivat</w:t>
      </w:r>
      <w:r w:rsidR="008802FC">
        <w:rPr>
          <w:rFonts w:ascii="Times New Roman" w:hAnsi="Times New Roman" w:cs="Times New Roman"/>
          <w:sz w:val="24"/>
          <w:szCs w:val="24"/>
        </w:rPr>
        <w:t>ion</w:t>
      </w:r>
      <w:r w:rsidR="00B66784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B6678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Lepidosiren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B6678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Protopterus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B6678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Neoceratodus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B66784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EE6E34" w:rsidRDefault="00EE6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148. </w:t>
      </w:r>
      <w:r w:rsidR="00B66784">
        <w:rPr>
          <w:rFonts w:ascii="Times New Roman" w:hAnsi="Times New Roman" w:cs="Times New Roman"/>
          <w:sz w:val="24"/>
          <w:szCs w:val="24"/>
        </w:rPr>
        <w:tab/>
      </w:r>
      <w:r w:rsidR="00B35992">
        <w:rPr>
          <w:rFonts w:ascii="Times New Roman" w:hAnsi="Times New Roman" w:cs="Times New Roman"/>
          <w:sz w:val="24"/>
          <w:szCs w:val="24"/>
        </w:rPr>
        <w:t>Expand AFD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B35992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Accelerated Fish Drying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B35992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Accelerated Frequency Drying 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B35992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Accelerated Force Drying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B35992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Accelerated Freeze Drying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</w:r>
      <w:r w:rsidR="000A73AC">
        <w:rPr>
          <w:rFonts w:ascii="Times New Roman" w:hAnsi="Times New Roman" w:cs="Times New Roman"/>
          <w:sz w:val="24"/>
          <w:szCs w:val="24"/>
        </w:rPr>
        <w:t xml:space="preserve">Phosphatase test is used in the analysis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0A73AC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0A73AC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0A73AC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0A73AC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</w:tc>
      </w:tr>
    </w:tbl>
    <w:p w:rsidR="00FE0BF3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150. </w:t>
      </w:r>
      <w:r w:rsidR="000A73AC">
        <w:rPr>
          <w:rFonts w:ascii="Times New Roman" w:hAnsi="Times New Roman" w:cs="Times New Roman"/>
          <w:sz w:val="24"/>
          <w:szCs w:val="24"/>
        </w:rPr>
        <w:tab/>
      </w:r>
      <w:r w:rsidR="009C53FD">
        <w:rPr>
          <w:rFonts w:ascii="Times New Roman" w:hAnsi="Times New Roman" w:cs="Times New Roman"/>
          <w:sz w:val="24"/>
          <w:szCs w:val="24"/>
        </w:rPr>
        <w:t>What is the reason for blanching vegetables prior to freezing?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E0BF3" w:rsidRDefault="009C53FD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denature enzymes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E0BF3" w:rsidRDefault="009C53FD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prevent microbial activity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E0BF3" w:rsidRDefault="009C53FD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improve texture</w:t>
            </w:r>
          </w:p>
        </w:tc>
      </w:tr>
      <w:tr w:rsidR="00FE0BF3" w:rsidTr="00262212">
        <w:tc>
          <w:tcPr>
            <w:tcW w:w="540" w:type="dxa"/>
            <w:vAlign w:val="center"/>
          </w:tcPr>
          <w:p w:rsidR="00FE0BF3" w:rsidRDefault="00FE0BF3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E0BF3" w:rsidRDefault="009C53FD" w:rsidP="0026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maintain colour</w:t>
            </w:r>
          </w:p>
        </w:tc>
      </w:tr>
    </w:tbl>
    <w:p w:rsidR="00FE0BF3" w:rsidRPr="00E76FD7" w:rsidRDefault="00FE0BF3" w:rsidP="00FE0BF3">
      <w:pPr>
        <w:rPr>
          <w:rFonts w:ascii="Times New Roman" w:hAnsi="Times New Roman" w:cs="Times New Roman"/>
          <w:sz w:val="24"/>
          <w:szCs w:val="24"/>
        </w:rPr>
      </w:pPr>
    </w:p>
    <w:p w:rsidR="00BC3C59" w:rsidRDefault="00BC3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AFB" w:rsidRPr="003F45F9" w:rsidRDefault="00BC3C59" w:rsidP="00FC7DAC">
      <w:pPr>
        <w:rPr>
          <w:rFonts w:ascii="Times New Roman" w:hAnsi="Times New Roman" w:cs="Times New Roman"/>
          <w:sz w:val="24"/>
          <w:szCs w:val="24"/>
        </w:rPr>
      </w:pPr>
      <w:r w:rsidRPr="00BC3C59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AFB" w:rsidRPr="003F45F9" w:rsidSect="00D20E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123" w:rsidRDefault="00F92123" w:rsidP="00F92123">
      <w:pPr>
        <w:spacing w:after="0" w:line="240" w:lineRule="auto"/>
      </w:pPr>
      <w:r>
        <w:separator/>
      </w:r>
    </w:p>
  </w:endnote>
  <w:endnote w:type="continuationSeparator" w:id="1">
    <w:p w:rsidR="00F92123" w:rsidRDefault="00F92123" w:rsidP="00F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23" w:rsidRDefault="00F921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23" w:rsidRDefault="00F921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23" w:rsidRDefault="00F921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123" w:rsidRDefault="00F92123" w:rsidP="00F92123">
      <w:pPr>
        <w:spacing w:after="0" w:line="240" w:lineRule="auto"/>
      </w:pPr>
      <w:r>
        <w:separator/>
      </w:r>
    </w:p>
  </w:footnote>
  <w:footnote w:type="continuationSeparator" w:id="1">
    <w:p w:rsidR="00F92123" w:rsidRDefault="00F92123" w:rsidP="00F9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23" w:rsidRDefault="00F921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8072" o:spid="_x0000_s23554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23" w:rsidRDefault="00F921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8073" o:spid="_x0000_s23555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23" w:rsidRDefault="00F921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8071" o:spid="_x0000_s23553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5DA"/>
    <w:multiLevelType w:val="hybridMultilevel"/>
    <w:tmpl w:val="EF728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A3C06"/>
    <w:multiLevelType w:val="hybridMultilevel"/>
    <w:tmpl w:val="DEAC0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046CA"/>
    <w:rsid w:val="00036E36"/>
    <w:rsid w:val="000552ED"/>
    <w:rsid w:val="000726AF"/>
    <w:rsid w:val="00086D7E"/>
    <w:rsid w:val="000A38B5"/>
    <w:rsid w:val="000A73AC"/>
    <w:rsid w:val="000C36D2"/>
    <w:rsid w:val="000D4F20"/>
    <w:rsid w:val="000E366C"/>
    <w:rsid w:val="000E59AA"/>
    <w:rsid w:val="000E6E0B"/>
    <w:rsid w:val="000F086A"/>
    <w:rsid w:val="000F369B"/>
    <w:rsid w:val="00130BA1"/>
    <w:rsid w:val="0013310F"/>
    <w:rsid w:val="0014197B"/>
    <w:rsid w:val="00187FA5"/>
    <w:rsid w:val="00193F34"/>
    <w:rsid w:val="00197324"/>
    <w:rsid w:val="001B25C3"/>
    <w:rsid w:val="001C75A9"/>
    <w:rsid w:val="001C7710"/>
    <w:rsid w:val="001D7420"/>
    <w:rsid w:val="00206ED3"/>
    <w:rsid w:val="00207BAF"/>
    <w:rsid w:val="00222068"/>
    <w:rsid w:val="00236919"/>
    <w:rsid w:val="002561B1"/>
    <w:rsid w:val="002608E3"/>
    <w:rsid w:val="00262212"/>
    <w:rsid w:val="00281F47"/>
    <w:rsid w:val="002911B0"/>
    <w:rsid w:val="002B373D"/>
    <w:rsid w:val="002B6622"/>
    <w:rsid w:val="002B7F82"/>
    <w:rsid w:val="002C7E52"/>
    <w:rsid w:val="002D1317"/>
    <w:rsid w:val="002E1D95"/>
    <w:rsid w:val="002E7D31"/>
    <w:rsid w:val="002F6C42"/>
    <w:rsid w:val="002F6F65"/>
    <w:rsid w:val="00310733"/>
    <w:rsid w:val="0031609C"/>
    <w:rsid w:val="00323547"/>
    <w:rsid w:val="003328E4"/>
    <w:rsid w:val="00353509"/>
    <w:rsid w:val="003745FA"/>
    <w:rsid w:val="00376996"/>
    <w:rsid w:val="003A0651"/>
    <w:rsid w:val="003A0682"/>
    <w:rsid w:val="003B4218"/>
    <w:rsid w:val="003B51E0"/>
    <w:rsid w:val="003B53A6"/>
    <w:rsid w:val="003C34DB"/>
    <w:rsid w:val="003D3763"/>
    <w:rsid w:val="003D621A"/>
    <w:rsid w:val="003E31C6"/>
    <w:rsid w:val="003F429F"/>
    <w:rsid w:val="003F45F9"/>
    <w:rsid w:val="003F6E45"/>
    <w:rsid w:val="00404843"/>
    <w:rsid w:val="004274D2"/>
    <w:rsid w:val="00470F39"/>
    <w:rsid w:val="004731FF"/>
    <w:rsid w:val="004745C2"/>
    <w:rsid w:val="00474BFB"/>
    <w:rsid w:val="00482A66"/>
    <w:rsid w:val="004912DE"/>
    <w:rsid w:val="00491303"/>
    <w:rsid w:val="00494152"/>
    <w:rsid w:val="00494F44"/>
    <w:rsid w:val="00496591"/>
    <w:rsid w:val="004A5AFB"/>
    <w:rsid w:val="004A7478"/>
    <w:rsid w:val="004C62CB"/>
    <w:rsid w:val="004F42A5"/>
    <w:rsid w:val="004F7D7A"/>
    <w:rsid w:val="005117D8"/>
    <w:rsid w:val="00511844"/>
    <w:rsid w:val="0051767B"/>
    <w:rsid w:val="00527E8D"/>
    <w:rsid w:val="00532865"/>
    <w:rsid w:val="00535C9E"/>
    <w:rsid w:val="005457EA"/>
    <w:rsid w:val="00574419"/>
    <w:rsid w:val="00594134"/>
    <w:rsid w:val="005A6729"/>
    <w:rsid w:val="005D6040"/>
    <w:rsid w:val="005F2585"/>
    <w:rsid w:val="005F6C14"/>
    <w:rsid w:val="00607E50"/>
    <w:rsid w:val="0061099C"/>
    <w:rsid w:val="0061110E"/>
    <w:rsid w:val="00617F94"/>
    <w:rsid w:val="006545C2"/>
    <w:rsid w:val="0065730B"/>
    <w:rsid w:val="00683210"/>
    <w:rsid w:val="006918ED"/>
    <w:rsid w:val="006C3DE9"/>
    <w:rsid w:val="006C62C9"/>
    <w:rsid w:val="006C6593"/>
    <w:rsid w:val="006D0FF1"/>
    <w:rsid w:val="006E0CC1"/>
    <w:rsid w:val="006E112C"/>
    <w:rsid w:val="006E29E9"/>
    <w:rsid w:val="006E2F3C"/>
    <w:rsid w:val="006E5A49"/>
    <w:rsid w:val="006F2F5C"/>
    <w:rsid w:val="007072C4"/>
    <w:rsid w:val="00712651"/>
    <w:rsid w:val="007147FA"/>
    <w:rsid w:val="0073212C"/>
    <w:rsid w:val="00742E8A"/>
    <w:rsid w:val="007514F6"/>
    <w:rsid w:val="0075286E"/>
    <w:rsid w:val="00763546"/>
    <w:rsid w:val="00777BEA"/>
    <w:rsid w:val="007837AC"/>
    <w:rsid w:val="007904D1"/>
    <w:rsid w:val="00792D7C"/>
    <w:rsid w:val="0079548B"/>
    <w:rsid w:val="007976AE"/>
    <w:rsid w:val="007A7E23"/>
    <w:rsid w:val="007B4D42"/>
    <w:rsid w:val="007B5F19"/>
    <w:rsid w:val="007C0FB4"/>
    <w:rsid w:val="007C66D3"/>
    <w:rsid w:val="007D425A"/>
    <w:rsid w:val="007D5D6E"/>
    <w:rsid w:val="007E1F9E"/>
    <w:rsid w:val="007F0421"/>
    <w:rsid w:val="007F38A5"/>
    <w:rsid w:val="007F6676"/>
    <w:rsid w:val="00813E27"/>
    <w:rsid w:val="00824223"/>
    <w:rsid w:val="00834378"/>
    <w:rsid w:val="00847BA3"/>
    <w:rsid w:val="008616E9"/>
    <w:rsid w:val="00861B66"/>
    <w:rsid w:val="008700B3"/>
    <w:rsid w:val="008711A7"/>
    <w:rsid w:val="008802FC"/>
    <w:rsid w:val="00893C1B"/>
    <w:rsid w:val="008D562C"/>
    <w:rsid w:val="008E08BF"/>
    <w:rsid w:val="008F4463"/>
    <w:rsid w:val="008F6C89"/>
    <w:rsid w:val="008F75A7"/>
    <w:rsid w:val="00901272"/>
    <w:rsid w:val="009206C2"/>
    <w:rsid w:val="00922F3A"/>
    <w:rsid w:val="00927888"/>
    <w:rsid w:val="00937232"/>
    <w:rsid w:val="009559AA"/>
    <w:rsid w:val="0097147C"/>
    <w:rsid w:val="009C05E9"/>
    <w:rsid w:val="009C12DC"/>
    <w:rsid w:val="009C53FD"/>
    <w:rsid w:val="00A007E8"/>
    <w:rsid w:val="00A14C2E"/>
    <w:rsid w:val="00A216DB"/>
    <w:rsid w:val="00A24839"/>
    <w:rsid w:val="00A45827"/>
    <w:rsid w:val="00A53A7D"/>
    <w:rsid w:val="00A72F0A"/>
    <w:rsid w:val="00A758E0"/>
    <w:rsid w:val="00A951C3"/>
    <w:rsid w:val="00AA27CF"/>
    <w:rsid w:val="00AC75E5"/>
    <w:rsid w:val="00AD4555"/>
    <w:rsid w:val="00AE38FE"/>
    <w:rsid w:val="00AF13A5"/>
    <w:rsid w:val="00AF3ED8"/>
    <w:rsid w:val="00B00E0D"/>
    <w:rsid w:val="00B3478A"/>
    <w:rsid w:val="00B35992"/>
    <w:rsid w:val="00B42889"/>
    <w:rsid w:val="00B45C68"/>
    <w:rsid w:val="00B66784"/>
    <w:rsid w:val="00B760BC"/>
    <w:rsid w:val="00BA1C99"/>
    <w:rsid w:val="00BC3C59"/>
    <w:rsid w:val="00BF533E"/>
    <w:rsid w:val="00C04A4C"/>
    <w:rsid w:val="00C16D42"/>
    <w:rsid w:val="00C34C9F"/>
    <w:rsid w:val="00C43851"/>
    <w:rsid w:val="00C44FE2"/>
    <w:rsid w:val="00C52CA5"/>
    <w:rsid w:val="00C64D1F"/>
    <w:rsid w:val="00C67EA6"/>
    <w:rsid w:val="00C851A0"/>
    <w:rsid w:val="00C9301E"/>
    <w:rsid w:val="00CA0787"/>
    <w:rsid w:val="00CC55A0"/>
    <w:rsid w:val="00CE36AF"/>
    <w:rsid w:val="00CF76E1"/>
    <w:rsid w:val="00D058F0"/>
    <w:rsid w:val="00D07E25"/>
    <w:rsid w:val="00D14137"/>
    <w:rsid w:val="00D20E7C"/>
    <w:rsid w:val="00D21501"/>
    <w:rsid w:val="00D44740"/>
    <w:rsid w:val="00D60099"/>
    <w:rsid w:val="00D7293C"/>
    <w:rsid w:val="00D737EE"/>
    <w:rsid w:val="00D87DD1"/>
    <w:rsid w:val="00DB5012"/>
    <w:rsid w:val="00DD04FF"/>
    <w:rsid w:val="00E12173"/>
    <w:rsid w:val="00E22E38"/>
    <w:rsid w:val="00E76FD7"/>
    <w:rsid w:val="00E84236"/>
    <w:rsid w:val="00E901AC"/>
    <w:rsid w:val="00E97CDB"/>
    <w:rsid w:val="00EC42EA"/>
    <w:rsid w:val="00ED5085"/>
    <w:rsid w:val="00ED648D"/>
    <w:rsid w:val="00EE10F9"/>
    <w:rsid w:val="00EE6E34"/>
    <w:rsid w:val="00F10802"/>
    <w:rsid w:val="00F26BA9"/>
    <w:rsid w:val="00F615EA"/>
    <w:rsid w:val="00F6195D"/>
    <w:rsid w:val="00F61FDF"/>
    <w:rsid w:val="00F715BE"/>
    <w:rsid w:val="00F73BD6"/>
    <w:rsid w:val="00F810DD"/>
    <w:rsid w:val="00F81C66"/>
    <w:rsid w:val="00F92123"/>
    <w:rsid w:val="00FB6E04"/>
    <w:rsid w:val="00FC4AB2"/>
    <w:rsid w:val="00FC7DAC"/>
    <w:rsid w:val="00FD0208"/>
    <w:rsid w:val="00FD3C16"/>
    <w:rsid w:val="00FE0BF3"/>
    <w:rsid w:val="00FE45A8"/>
    <w:rsid w:val="00FF0E4E"/>
    <w:rsid w:val="00FF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123"/>
  </w:style>
  <w:style w:type="paragraph" w:styleId="Footer">
    <w:name w:val="footer"/>
    <w:basedOn w:val="Normal"/>
    <w:link w:val="FooterChar"/>
    <w:uiPriority w:val="99"/>
    <w:semiHidden/>
    <w:unhideWhenUsed/>
    <w:rsid w:val="00F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2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22F4-04FC-4BCD-B6FB-34E5C2B8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3305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2020-02-05T08:41:00Z</cp:lastPrinted>
  <dcterms:created xsi:type="dcterms:W3CDTF">2022-02-10T06:14:00Z</dcterms:created>
  <dcterms:modified xsi:type="dcterms:W3CDTF">2022-02-22T07:22:00Z</dcterms:modified>
</cp:coreProperties>
</file>