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F6" w:rsidRDefault="00B6684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847">
        <w:rPr>
          <w:rFonts w:ascii="Times New Roman" w:hAnsi="Times New Roman" w:cs="Times New Roman"/>
          <w:sz w:val="24"/>
          <w:szCs w:val="24"/>
        </w:rPr>
        <w:t>FORENSIC SCIENCE</w:t>
      </w:r>
    </w:p>
    <w:p w:rsidR="000E6E0B" w:rsidRDefault="00B6684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FD7" w:rsidRDefault="000E6E0B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42AC" w:rsidRPr="00B66847">
        <w:rPr>
          <w:rFonts w:ascii="Times New Roman" w:hAnsi="Times New Roman" w:cs="Times New Roman"/>
          <w:sz w:val="24"/>
          <w:szCs w:val="24"/>
        </w:rPr>
        <w:t>PHYSICS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0E6E0B" w:rsidRDefault="00431487" w:rsidP="009C12D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6FD7" w:rsidRPr="000E6E0B">
        <w:rPr>
          <w:rFonts w:ascii="Times New Roman" w:hAnsi="Times New Roman" w:cs="Times New Roman"/>
          <w:sz w:val="24"/>
          <w:szCs w:val="24"/>
        </w:rPr>
        <w:t>.</w:t>
      </w:r>
      <w:r w:rsidR="00E76FD7" w:rsidRPr="000E6E0B">
        <w:rPr>
          <w:rFonts w:ascii="Times New Roman" w:hAnsi="Times New Roman" w:cs="Times New Roman"/>
          <w:sz w:val="24"/>
          <w:szCs w:val="24"/>
        </w:rPr>
        <w:tab/>
      </w:r>
      <w:r w:rsidR="001C4D75" w:rsidRPr="00FD6D1C">
        <w:rPr>
          <w:rFonts w:ascii="Times New Roman" w:hAnsi="Times New Roman"/>
          <w:sz w:val="24"/>
          <w:szCs w:val="24"/>
        </w:rPr>
        <w:t xml:space="preserve">The dimensional formula of stress is </w:t>
      </w:r>
      <w:r w:rsidR="001C4D75" w:rsidRPr="00FD6D1C"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[M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[M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F15CD"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−2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[M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−1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−2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[M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−1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C4D7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−1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2D1317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43148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6FD7">
        <w:rPr>
          <w:rFonts w:ascii="Times New Roman" w:hAnsi="Times New Roman" w:cs="Times New Roman"/>
          <w:sz w:val="24"/>
          <w:szCs w:val="24"/>
        </w:rPr>
        <w:t>.</w:t>
      </w:r>
      <w:r w:rsidR="001C4D75">
        <w:rPr>
          <w:rFonts w:ascii="Times New Roman" w:hAnsi="Times New Roman" w:cs="Times New Roman"/>
          <w:sz w:val="24"/>
          <w:szCs w:val="24"/>
        </w:rPr>
        <w:tab/>
      </w:r>
      <w:r w:rsidR="001C4D75" w:rsidRPr="001C4D75">
        <w:rPr>
          <w:rFonts w:ascii="Times New Roman" w:hAnsi="Times New Roman" w:cs="Times New Roman"/>
          <w:sz w:val="24"/>
          <w:szCs w:val="24"/>
        </w:rPr>
        <w:t xml:space="preserve">The work done per unit volume in stretching the wire is equal to </w:t>
      </w:r>
      <w:r w:rsidR="001C4D75"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 xml:space="preserve">stress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 xml:space="preserve"> strain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 stress ×</w:t>
            </w: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 xml:space="preserve"> strain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stress / strain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strain / stress</w:t>
            </w:r>
          </w:p>
        </w:tc>
      </w:tr>
    </w:tbl>
    <w:p w:rsidR="003B51E0" w:rsidRDefault="003B51E0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43148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1C4D75">
        <w:rPr>
          <w:rFonts w:ascii="Times New Roman" w:hAnsi="Times New Roman" w:cs="Times New Roman"/>
          <w:sz w:val="24"/>
          <w:szCs w:val="24"/>
        </w:rPr>
        <w:tab/>
      </w:r>
      <w:r w:rsidR="001C4D75" w:rsidRPr="001C4D75">
        <w:rPr>
          <w:rFonts w:ascii="Times New Roman" w:hAnsi="Times New Roman" w:cs="Times New Roman"/>
          <w:sz w:val="24"/>
          <w:szCs w:val="24"/>
        </w:rPr>
        <w:t>The twisting couple per unit twist of a cylinder depends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Young’s modulus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Bulk modulus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Modulus of rigidity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Poisson’s ratio</w:t>
            </w:r>
          </w:p>
        </w:tc>
      </w:tr>
    </w:tbl>
    <w:p w:rsidR="00FD6D1C" w:rsidRDefault="00FD6D1C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43148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1C4D75">
        <w:rPr>
          <w:rFonts w:ascii="Times New Roman" w:hAnsi="Times New Roman" w:cs="Times New Roman"/>
          <w:sz w:val="24"/>
          <w:szCs w:val="24"/>
        </w:rPr>
        <w:tab/>
      </w:r>
      <w:r w:rsidR="001C4D75" w:rsidRPr="001C4D75">
        <w:rPr>
          <w:rFonts w:ascii="Times New Roman" w:hAnsi="Times New Roman" w:cs="Times New Roman"/>
          <w:sz w:val="24"/>
          <w:szCs w:val="24"/>
        </w:rPr>
        <w:t>The bending moment of a beam depends on only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Young’s modulus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Bulk modulus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Modulus of rigidity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1C4D7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75">
              <w:rPr>
                <w:rFonts w:ascii="Times New Roman" w:hAnsi="Times New Roman" w:cs="Times New Roman"/>
                <w:sz w:val="24"/>
                <w:szCs w:val="24"/>
              </w:rPr>
              <w:t>Poisson’s ratio</w:t>
            </w:r>
          </w:p>
        </w:tc>
      </w:tr>
    </w:tbl>
    <w:p w:rsidR="00FE6708" w:rsidRDefault="00FE6708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431487" w:rsidP="001C4D7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1C4D75">
        <w:rPr>
          <w:rFonts w:ascii="Times New Roman" w:hAnsi="Times New Roman" w:cs="Times New Roman"/>
          <w:sz w:val="24"/>
          <w:szCs w:val="24"/>
        </w:rPr>
        <w:tab/>
      </w:r>
      <w:r w:rsidR="001C4D75" w:rsidRPr="001C4D75">
        <w:rPr>
          <w:rFonts w:ascii="Times New Roman" w:hAnsi="Times New Roman" w:cs="Times New Roman"/>
          <w:sz w:val="24"/>
          <w:szCs w:val="24"/>
        </w:rPr>
        <w:t xml:space="preserve">Let </w:t>
      </w:r>
      <w:r w:rsidR="001C4D75" w:rsidRPr="001C4D75">
        <w:rPr>
          <w:rFonts w:ascii="Times New Roman" w:hAnsi="Times New Roman" w:cs="Times New Roman"/>
          <w:i/>
          <w:sz w:val="24"/>
          <w:szCs w:val="24"/>
        </w:rPr>
        <w:t>y</w:t>
      </w:r>
      <w:r w:rsidR="001C4D75" w:rsidRPr="001C4D75">
        <w:rPr>
          <w:rFonts w:ascii="Times New Roman" w:hAnsi="Times New Roman" w:cs="Times New Roman"/>
          <w:sz w:val="24"/>
          <w:szCs w:val="24"/>
        </w:rPr>
        <w:t xml:space="preserve"> is depression produced in the free end of cantilever when weight </w:t>
      </w:r>
      <w:r w:rsidR="001C4D75" w:rsidRPr="001C4D75">
        <w:rPr>
          <w:rFonts w:ascii="Times New Roman" w:hAnsi="Times New Roman" w:cs="Times New Roman"/>
          <w:i/>
          <w:sz w:val="24"/>
          <w:szCs w:val="24"/>
        </w:rPr>
        <w:t>W</w:t>
      </w:r>
      <w:r w:rsidR="001C4D75" w:rsidRPr="001C4D75">
        <w:rPr>
          <w:rFonts w:ascii="Times New Roman" w:hAnsi="Times New Roman" w:cs="Times New Roman"/>
          <w:sz w:val="24"/>
          <w:szCs w:val="24"/>
        </w:rPr>
        <w:t xml:space="preserve"> is loaded at other end of the beam. If the length of the beam is doubled, the depression </w:t>
      </w:r>
      <w:r w:rsidR="001C4D75" w:rsidRPr="001C4D75">
        <w:rPr>
          <w:rFonts w:ascii="Times New Roman" w:hAnsi="Times New Roman" w:cs="Times New Roman"/>
          <w:i/>
          <w:sz w:val="24"/>
          <w:szCs w:val="24"/>
        </w:rPr>
        <w:t>y</w:t>
      </w:r>
      <w:r w:rsidR="001C4D75" w:rsidRPr="001C4D75">
        <w:rPr>
          <w:rFonts w:ascii="Times New Roman" w:hAnsi="Times New Roman" w:cs="Times New Roman"/>
          <w:sz w:val="24"/>
          <w:szCs w:val="24"/>
        </w:rPr>
        <w:t xml:space="preserve">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6708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F15CD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5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5CD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F15CD" w:rsidRDefault="00AF15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5CD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E6708" w:rsidRDefault="00FE6708">
      <w:pPr>
        <w:rPr>
          <w:rFonts w:ascii="Times New Roman" w:hAnsi="Times New Roman" w:cs="Times New Roman"/>
          <w:sz w:val="24"/>
          <w:szCs w:val="24"/>
        </w:rPr>
      </w:pPr>
    </w:p>
    <w:p w:rsidR="00FD6D1C" w:rsidRDefault="00FD6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431487" w:rsidP="00FE67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FE6708" w:rsidRPr="00FE6708">
        <w:rPr>
          <w:rFonts w:ascii="Times New Roman" w:hAnsi="Times New Roman" w:cs="Times New Roman"/>
          <w:sz w:val="24"/>
          <w:szCs w:val="24"/>
        </w:rPr>
        <w:t>The upper end of a wire of radius 4 mm and length 100 cm is clamped and its other end is twisted through an angle of 30</w:t>
      </w:r>
      <w:r w:rsidR="00FE6708">
        <w:rPr>
          <w:rFonts w:ascii="Times New Roman" w:hAnsi="Times New Roman" w:cs="Times New Roman"/>
          <w:sz w:val="24"/>
          <w:szCs w:val="24"/>
        </w:rPr>
        <w:t>°</w:t>
      </w:r>
      <w:r w:rsidR="00FE6708" w:rsidRPr="00FE6708">
        <w:rPr>
          <w:rFonts w:ascii="Times New Roman" w:hAnsi="Times New Roman" w:cs="Times New Roman"/>
          <w:sz w:val="24"/>
          <w:szCs w:val="24"/>
        </w:rPr>
        <w:t>. Then angle of shear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E6708">
        <w:rPr>
          <w:rFonts w:ascii="Times New Roman" w:hAnsi="Times New Roman" w:cs="Times New Roman"/>
          <w:sz w:val="24"/>
          <w:szCs w:val="24"/>
        </w:rPr>
        <w:tab/>
      </w:r>
      <w:r w:rsidR="00FE6708" w:rsidRPr="00FE6708">
        <w:rPr>
          <w:rFonts w:ascii="Times New Roman" w:hAnsi="Times New Roman" w:cs="Times New Roman"/>
          <w:sz w:val="24"/>
          <w:szCs w:val="24"/>
        </w:rPr>
        <w:t xml:space="preserve">At constant pressure velocity of sound is </w:t>
      </w:r>
      <w:r w:rsidR="00FE6708"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independent of temperature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inversely proportional to absolute temperature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directly proportional to temperature in degree centigrade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directly proportional to square root of absolute temperature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43148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FE6708" w:rsidRPr="00FE6708">
        <w:rPr>
          <w:rFonts w:ascii="Times New Roman" w:hAnsi="Times New Roman" w:cs="Times New Roman"/>
          <w:sz w:val="24"/>
          <w:szCs w:val="24"/>
        </w:rPr>
        <w:t>If the directions of wind and sound are the same then velocity of sound</w:t>
      </w:r>
      <w:r w:rsidR="00FE6708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remains unaffected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becomes minimum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431487" w:rsidP="00FE67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FE6708">
        <w:rPr>
          <w:rFonts w:ascii="Times New Roman" w:hAnsi="Times New Roman" w:cs="Times New Roman"/>
          <w:sz w:val="24"/>
          <w:szCs w:val="24"/>
        </w:rPr>
        <w:tab/>
      </w:r>
      <w:r w:rsidR="00FE6708" w:rsidRPr="00FE6708">
        <w:rPr>
          <w:rFonts w:ascii="Times New Roman" w:hAnsi="Times New Roman" w:cs="Times New Roman"/>
          <w:sz w:val="24"/>
          <w:szCs w:val="24"/>
        </w:rPr>
        <w:t xml:space="preserve">In Doppler’s effect there is a change in </w:t>
      </w:r>
      <w:r w:rsidR="00FE6708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FE6708" w:rsidRPr="00FE6708">
        <w:rPr>
          <w:rFonts w:ascii="Times New Roman" w:hAnsi="Times New Roman" w:cs="Times New Roman"/>
          <w:sz w:val="24"/>
          <w:szCs w:val="24"/>
        </w:rPr>
        <w:t>due to relative motion between observer and source of sound.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amplitude of sound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type of sound wave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loudness of sound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670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08">
              <w:rPr>
                <w:rFonts w:ascii="Times New Roman" w:hAnsi="Times New Roman" w:cs="Times New Roman"/>
                <w:sz w:val="24"/>
                <w:szCs w:val="24"/>
              </w:rPr>
              <w:t>pitch of a note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43148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6A74BD">
        <w:rPr>
          <w:rFonts w:ascii="Times New Roman" w:hAnsi="Times New Roman" w:cs="Times New Roman"/>
          <w:sz w:val="24"/>
          <w:szCs w:val="24"/>
        </w:rPr>
        <w:tab/>
      </w:r>
      <w:r w:rsidR="006A74BD" w:rsidRPr="006A74BD">
        <w:rPr>
          <w:rFonts w:ascii="Times New Roman" w:hAnsi="Times New Roman" w:cs="Times New Roman"/>
          <w:sz w:val="24"/>
          <w:szCs w:val="24"/>
        </w:rPr>
        <w:t xml:space="preserve">The same notes being played on the sitar and </w:t>
      </w:r>
      <w:proofErr w:type="spellStart"/>
      <w:r w:rsidR="006A74BD" w:rsidRPr="006A74BD">
        <w:rPr>
          <w:rFonts w:ascii="Times New Roman" w:hAnsi="Times New Roman" w:cs="Times New Roman"/>
          <w:sz w:val="24"/>
          <w:szCs w:val="24"/>
        </w:rPr>
        <w:t>veena</w:t>
      </w:r>
      <w:proofErr w:type="spellEnd"/>
      <w:r w:rsidR="006A74BD" w:rsidRPr="006A74BD">
        <w:rPr>
          <w:rFonts w:ascii="Times New Roman" w:hAnsi="Times New Roman" w:cs="Times New Roman"/>
          <w:sz w:val="24"/>
          <w:szCs w:val="24"/>
        </w:rPr>
        <w:t xml:space="preserve"> differ in</w:t>
      </w:r>
      <w:r w:rsidR="006A74BD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pitch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loudness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43148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6A74BD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6A74BD" w:rsidRPr="006A74BD">
        <w:rPr>
          <w:rFonts w:ascii="Times New Roman" w:hAnsi="Times New Roman" w:cs="Times New Roman"/>
          <w:sz w:val="24"/>
          <w:szCs w:val="24"/>
        </w:rPr>
        <w:t xml:space="preserve"> is a scalar quantity</w:t>
      </w:r>
      <w:r w:rsidR="006A74B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Velocity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Acceleration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A74BD" w:rsidRDefault="006A74BD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43148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6A74BD">
        <w:rPr>
          <w:rFonts w:ascii="Times New Roman" w:hAnsi="Times New Roman" w:cs="Times New Roman"/>
          <w:sz w:val="24"/>
          <w:szCs w:val="24"/>
        </w:rPr>
        <w:tab/>
      </w:r>
      <w:r w:rsidR="006A74BD" w:rsidRPr="006A74BD">
        <w:rPr>
          <w:rFonts w:ascii="Times New Roman" w:hAnsi="Times New Roman" w:cs="Times New Roman"/>
          <w:sz w:val="24"/>
          <w:szCs w:val="24"/>
        </w:rPr>
        <w:t xml:space="preserve">If </w:t>
      </w:r>
      <w:r w:rsidR="006A74BD" w:rsidRPr="006A74BD">
        <w:rPr>
          <w:rFonts w:ascii="Times New Roman" w:hAnsi="Times New Roman" w:cs="Times New Roman"/>
          <w:position w:val="-18"/>
          <w:sz w:val="24"/>
          <w:szCs w:val="24"/>
        </w:rPr>
        <w:object w:dxaOrig="12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24pt" o:ole="">
            <v:imagedata r:id="rId8" o:title=""/>
          </v:shape>
          <o:OLEObject Type="Embed" ProgID="Equation.DSMT4" ShapeID="_x0000_i1025" DrawAspect="Content" ObjectID="_1707045345" r:id="rId9"/>
        </w:object>
      </w:r>
      <w:r w:rsidR="006A74BD" w:rsidRPr="006A74BD">
        <w:rPr>
          <w:rFonts w:ascii="Times New Roman" w:hAnsi="Times New Roman" w:cs="Times New Roman"/>
          <w:sz w:val="24"/>
          <w:szCs w:val="24"/>
        </w:rPr>
        <w:t xml:space="preserve"> then </w:t>
      </w:r>
      <w:r w:rsidR="006A74BD" w:rsidRPr="006A74BD">
        <w:rPr>
          <w:rFonts w:ascii="Times New Roman" w:hAnsi="Times New Roman" w:cs="Times New Roman"/>
          <w:position w:val="-4"/>
          <w:sz w:val="24"/>
          <w:szCs w:val="24"/>
        </w:rPr>
        <w:object w:dxaOrig="260" w:dyaOrig="320">
          <v:shape id="_x0000_i1026" type="#_x0000_t75" style="width:13pt;height:16pt" o:ole="">
            <v:imagedata r:id="rId10" o:title=""/>
          </v:shape>
          <o:OLEObject Type="Embed" ProgID="Equation.DSMT4" ShapeID="_x0000_i1026" DrawAspect="Content" ObjectID="_1707045346" r:id="rId11"/>
        </w:object>
      </w:r>
      <w:r w:rsidR="006A74BD" w:rsidRPr="006A74BD">
        <w:rPr>
          <w:rFonts w:ascii="Times New Roman" w:hAnsi="Times New Roman" w:cs="Times New Roman"/>
          <w:sz w:val="24"/>
          <w:szCs w:val="24"/>
        </w:rPr>
        <w:t xml:space="preserve"> is 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6A74BD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perpendicular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4B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320">
                <v:shape id="_x0000_i1027" type="#_x0000_t75" style="width:12pt;height:16pt" o:ole="">
                  <v:imagedata r:id="rId12" o:title=""/>
                </v:shape>
                <o:OLEObject Type="Embed" ProgID="Equation.DSMT4" ShapeID="_x0000_i1027" DrawAspect="Content" ObjectID="_1707045347" r:id="rId1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6A74BD" w:rsidRDefault="006A74BD" w:rsidP="0043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perpendicular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369" w:rsidRPr="006A74B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340">
                <v:shape id="_x0000_i1028" type="#_x0000_t75" style="width:12pt;height:17pt" o:ole="">
                  <v:imagedata r:id="rId14" o:title=""/>
                </v:shape>
                <o:OLEObject Type="Embed" ProgID="Equation.DSMT4" ShapeID="_x0000_i1028" DrawAspect="Content" ObjectID="_1707045348" r:id="rId15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6A74BD" w:rsidRDefault="006A74BD" w:rsidP="0043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perpendicular</w:t>
            </w:r>
            <w:r w:rsidR="00431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487" w:rsidRPr="006A74B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320">
                <v:shape id="_x0000_i1029" type="#_x0000_t75" style="width:12pt;height:16pt" o:ole="">
                  <v:imagedata r:id="rId12" o:title=""/>
                </v:shape>
                <o:OLEObject Type="Embed" ProgID="Equation.DSMT4" ShapeID="_x0000_i1029" DrawAspect="Content" ObjectID="_1707045349" r:id="rId16"/>
              </w:object>
            </w:r>
            <w:r w:rsidR="0043148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 xml:space="preserve"> </w:t>
            </w:r>
            <w:r w:rsidR="0043148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43148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 xml:space="preserve"> </w:t>
            </w:r>
            <w:r w:rsidR="00431487" w:rsidRPr="006A74B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340">
                <v:shape id="_x0000_i1030" type="#_x0000_t75" style="width:12pt;height:17pt" o:ole="">
                  <v:imagedata r:id="rId14" o:title=""/>
                </v:shape>
                <o:OLEObject Type="Embed" ProgID="Equation.DSMT4" ShapeID="_x0000_i1030" DrawAspect="Content" ObjectID="_1707045350" r:id="rId17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6A74BD" w:rsidRDefault="006A74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BD">
              <w:rPr>
                <w:rFonts w:ascii="Times New Roman" w:hAnsi="Times New Roman" w:cs="Times New Roman"/>
                <w:sz w:val="24"/>
                <w:szCs w:val="24"/>
              </w:rPr>
              <w:t>parallel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4B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320">
                <v:shape id="_x0000_i1031" type="#_x0000_t75" style="width:12pt;height:16pt" o:ole="">
                  <v:imagedata r:id="rId12" o:title=""/>
                </v:shape>
                <o:OLEObject Type="Embed" ProgID="Equation.DSMT4" ShapeID="_x0000_i1031" DrawAspect="Content" ObjectID="_1707045351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6A74B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340">
                <v:shape id="_x0000_i1032" type="#_x0000_t75" style="width:12pt;height:17pt" o:ole="">
                  <v:imagedata r:id="rId14" o:title=""/>
                </v:shape>
                <o:OLEObject Type="Embed" ProgID="Equation.DSMT4" ShapeID="_x0000_i1032" DrawAspect="Content" ObjectID="_1707045352" r:id="rId19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4230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42301F">
        <w:rPr>
          <w:rFonts w:ascii="Times New Roman" w:hAnsi="Times New Roman" w:cs="Times New Roman"/>
          <w:sz w:val="24"/>
          <w:szCs w:val="24"/>
        </w:rPr>
        <w:tab/>
      </w:r>
      <w:r w:rsidR="0042301F" w:rsidRPr="0042301F">
        <w:rPr>
          <w:rFonts w:ascii="Times New Roman" w:hAnsi="Times New Roman" w:cs="Times New Roman"/>
          <w:sz w:val="24"/>
          <w:szCs w:val="24"/>
        </w:rPr>
        <w:t xml:space="preserve">If G is an operator corresponds to a physical quantity and H is its Hamiltonian, then the </w:t>
      </w:r>
      <w:proofErr w:type="spellStart"/>
      <w:r w:rsidR="0042301F" w:rsidRPr="0042301F">
        <w:rPr>
          <w:rFonts w:ascii="Times New Roman" w:hAnsi="Times New Roman" w:cs="Times New Roman"/>
          <w:sz w:val="24"/>
          <w:szCs w:val="24"/>
        </w:rPr>
        <w:t>commutator</w:t>
      </w:r>
      <w:proofErr w:type="spellEnd"/>
      <w:r w:rsidR="0042301F" w:rsidRPr="0042301F">
        <w:rPr>
          <w:rFonts w:ascii="Times New Roman" w:hAnsi="Times New Roman" w:cs="Times New Roman"/>
          <w:sz w:val="24"/>
          <w:szCs w:val="24"/>
        </w:rPr>
        <w:t xml:space="preserve"> relation [G,</w:t>
      </w:r>
      <w:r w:rsidR="0042301F">
        <w:rPr>
          <w:rFonts w:ascii="Times New Roman" w:hAnsi="Times New Roman" w:cs="Times New Roman"/>
          <w:sz w:val="24"/>
          <w:szCs w:val="24"/>
        </w:rPr>
        <w:t xml:space="preserve"> </w:t>
      </w:r>
      <w:r w:rsidR="0042301F" w:rsidRPr="0042301F">
        <w:rPr>
          <w:rFonts w:ascii="Times New Roman" w:hAnsi="Times New Roman" w:cs="Times New Roman"/>
          <w:sz w:val="24"/>
          <w:szCs w:val="24"/>
        </w:rPr>
        <w:t>H] =0 tells us that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4230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F">
              <w:rPr>
                <w:rFonts w:ascii="Times New Roman" w:hAnsi="Times New Roman" w:cs="Times New Roman"/>
                <w:sz w:val="24"/>
                <w:szCs w:val="24"/>
              </w:rPr>
              <w:t>G is not a physical entity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4230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F">
              <w:rPr>
                <w:rFonts w:ascii="Times New Roman" w:hAnsi="Times New Roman" w:cs="Times New Roman"/>
                <w:sz w:val="24"/>
                <w:szCs w:val="24"/>
              </w:rPr>
              <w:t>G is a constant of motion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4230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 is varies with time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4230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F">
              <w:rPr>
                <w:rFonts w:ascii="Times New Roman" w:hAnsi="Times New Roman" w:cs="Times New Roman"/>
                <w:sz w:val="24"/>
                <w:szCs w:val="24"/>
              </w:rPr>
              <w:t>H is not a constant of motion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ED305F">
        <w:rPr>
          <w:rFonts w:ascii="Times New Roman" w:hAnsi="Times New Roman" w:cs="Times New Roman"/>
          <w:sz w:val="24"/>
          <w:szCs w:val="24"/>
        </w:rPr>
        <w:t xml:space="preserve">For a vector </w:t>
      </w:r>
      <w:r w:rsidR="00ED305F" w:rsidRPr="00ED305F">
        <w:rPr>
          <w:rFonts w:ascii="Times New Roman" w:hAnsi="Times New Roman" w:cs="Times New Roman"/>
          <w:position w:val="-10"/>
          <w:sz w:val="24"/>
          <w:szCs w:val="24"/>
        </w:rPr>
        <w:object w:dxaOrig="300" w:dyaOrig="380">
          <v:shape id="_x0000_i1033" type="#_x0000_t75" style="width:15pt;height:19pt" o:ole="">
            <v:imagedata r:id="rId20" o:title=""/>
          </v:shape>
          <o:OLEObject Type="Embed" ProgID="Equation.DSMT4" ShapeID="_x0000_i1033" DrawAspect="Content" ObjectID="_1707045353" r:id="rId21"/>
        </w:object>
      </w:r>
      <w:r w:rsidR="00ED305F">
        <w:rPr>
          <w:rFonts w:ascii="Times New Roman" w:hAnsi="Times New Roman" w:cs="Times New Roman"/>
          <w:sz w:val="24"/>
          <w:szCs w:val="24"/>
        </w:rPr>
        <w:t xml:space="preserve"> </w:t>
      </w:r>
      <w:r w:rsidR="00ED305F" w:rsidRPr="00ED305F">
        <w:rPr>
          <w:rFonts w:ascii="Times New Roman" w:hAnsi="Times New Roman" w:cs="Times New Roman"/>
          <w:position w:val="-10"/>
          <w:sz w:val="24"/>
          <w:szCs w:val="24"/>
        </w:rPr>
        <w:object w:dxaOrig="1359" w:dyaOrig="380">
          <v:shape id="_x0000_i1034" type="#_x0000_t75" style="width:68pt;height:19pt" o:ole="">
            <v:imagedata r:id="rId22" o:title=""/>
          </v:shape>
          <o:OLEObject Type="Embed" ProgID="Equation.DSMT4" ShapeID="_x0000_i1034" DrawAspect="Content" ObjectID="_1707045354" r:id="rId23"/>
        </w:object>
      </w:r>
      <w:r w:rsidR="00ED305F"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ED305F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E76FD7" w:rsidRDefault="00ED305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305F" w:rsidTr="00ED305F">
        <w:tc>
          <w:tcPr>
            <w:tcW w:w="550" w:type="dxa"/>
            <w:vAlign w:val="center"/>
          </w:tcPr>
          <w:p w:rsidR="00ED305F" w:rsidRDefault="00ED305F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ED305F" w:rsidRDefault="00ED305F" w:rsidP="0095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</w:tr>
      <w:tr w:rsidR="00ED305F" w:rsidTr="00ED305F">
        <w:tc>
          <w:tcPr>
            <w:tcW w:w="550" w:type="dxa"/>
            <w:vAlign w:val="center"/>
          </w:tcPr>
          <w:p w:rsidR="00ED305F" w:rsidRDefault="00ED305F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ED305F" w:rsidRDefault="00ED305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ED305F" w:rsidTr="00ED305F">
        <w:tc>
          <w:tcPr>
            <w:tcW w:w="550" w:type="dxa"/>
            <w:vAlign w:val="center"/>
          </w:tcPr>
          <w:p w:rsidR="00ED305F" w:rsidRDefault="00ED305F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ED305F" w:rsidRDefault="00ED305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F">
              <w:rPr>
                <w:rFonts w:ascii="Times New Roman" w:hAnsi="Times New Roman" w:cs="Times New Roman"/>
                <w:sz w:val="24"/>
                <w:szCs w:val="24"/>
              </w:rPr>
              <w:t>∞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617F8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617F89">
        <w:rPr>
          <w:rFonts w:ascii="Times New Roman" w:hAnsi="Times New Roman" w:cs="Times New Roman"/>
          <w:sz w:val="24"/>
          <w:szCs w:val="24"/>
        </w:rPr>
        <w:tab/>
      </w:r>
      <w:r w:rsidR="00617F89" w:rsidRPr="00617F89">
        <w:rPr>
          <w:rFonts w:ascii="Times New Roman" w:hAnsi="Times New Roman" w:cs="Times New Roman"/>
          <w:sz w:val="24"/>
          <w:szCs w:val="24"/>
        </w:rPr>
        <w:t>The relation between line integral and surface integral is given by</w:t>
      </w:r>
      <w:r w:rsidR="00617F89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AF15CD">
        <w:rPr>
          <w:rFonts w:ascii="Times New Roman" w:hAnsi="Times New Roman" w:cs="Times New Roman"/>
          <w:sz w:val="24"/>
          <w:szCs w:val="24"/>
        </w:rPr>
        <w:t xml:space="preserve">… </w:t>
      </w:r>
      <w:r w:rsidR="00AF15CD" w:rsidRPr="00617F89">
        <w:rPr>
          <w:rFonts w:ascii="Times New Roman" w:hAnsi="Times New Roman" w:cs="Times New Roman"/>
          <w:sz w:val="24"/>
          <w:szCs w:val="24"/>
        </w:rPr>
        <w:t>theorem</w:t>
      </w:r>
      <w:r w:rsidR="00617F8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AF15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617F89" w:rsidRPr="00617F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17F89" w:rsidRPr="00617F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617F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F89">
              <w:rPr>
                <w:rFonts w:ascii="Times New Roman" w:hAnsi="Times New Roman" w:cs="Times New Roman"/>
                <w:sz w:val="24"/>
                <w:szCs w:val="24"/>
              </w:rPr>
              <w:t>Gauss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617F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F89">
              <w:rPr>
                <w:rFonts w:ascii="Times New Roman" w:hAnsi="Times New Roman" w:cs="Times New Roman"/>
                <w:sz w:val="24"/>
                <w:szCs w:val="24"/>
              </w:rPr>
              <w:t>Green’s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617F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F89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617F8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76FD7">
        <w:rPr>
          <w:rFonts w:ascii="Times New Roman" w:hAnsi="Times New Roman" w:cs="Times New Roman"/>
          <w:sz w:val="24"/>
          <w:szCs w:val="24"/>
        </w:rPr>
        <w:t>.</w:t>
      </w:r>
      <w:r w:rsidR="00617F89">
        <w:rPr>
          <w:rFonts w:ascii="Times New Roman" w:hAnsi="Times New Roman" w:cs="Times New Roman"/>
          <w:sz w:val="24"/>
          <w:szCs w:val="24"/>
        </w:rPr>
        <w:tab/>
      </w:r>
      <w:r w:rsidR="00D26C6B" w:rsidRPr="00D26C6B">
        <w:rPr>
          <w:rFonts w:ascii="Times New Roman" w:hAnsi="Times New Roman" w:cs="Times New Roman"/>
          <w:sz w:val="24"/>
          <w:szCs w:val="24"/>
        </w:rPr>
        <w:t>The maximum line integral per unit area enclosed by the path of integration is called</w:t>
      </w:r>
      <w:r w:rsidR="00D26C6B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D26C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6B">
              <w:rPr>
                <w:rFonts w:ascii="Times New Roman" w:hAnsi="Times New Roman" w:cs="Times New Roman"/>
                <w:sz w:val="24"/>
                <w:szCs w:val="24"/>
              </w:rPr>
              <w:t>Gradient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D26C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6B">
              <w:rPr>
                <w:rFonts w:ascii="Times New Roman" w:hAnsi="Times New Roman" w:cs="Times New Roman"/>
                <w:sz w:val="24"/>
                <w:szCs w:val="24"/>
              </w:rPr>
              <w:t>Divergence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D26C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6B">
              <w:rPr>
                <w:rFonts w:ascii="Times New Roman" w:hAnsi="Times New Roman" w:cs="Times New Roman"/>
                <w:sz w:val="24"/>
                <w:szCs w:val="24"/>
              </w:rPr>
              <w:t>Curl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D26C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6B">
              <w:rPr>
                <w:rFonts w:ascii="Times New Roman" w:hAnsi="Times New Roman" w:cs="Times New Roman"/>
                <w:sz w:val="24"/>
                <w:szCs w:val="24"/>
              </w:rPr>
              <w:t>Flux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D26C6B"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="00D26C6B" w:rsidRPr="00D26C6B">
        <w:rPr>
          <w:rFonts w:ascii="Times New Roman" w:hAnsi="Times New Roman" w:cs="Times New Roman"/>
          <w:sz w:val="24"/>
          <w:szCs w:val="24"/>
        </w:rPr>
        <w:t>product is governed by the Right-Hand Screw Rule.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D26C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6B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D26C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6B">
              <w:rPr>
                <w:rFonts w:ascii="Times New Roman" w:hAnsi="Times New Roman" w:cs="Times New Roman"/>
                <w:sz w:val="24"/>
                <w:szCs w:val="24"/>
              </w:rPr>
              <w:t>Scalar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D26C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6B">
              <w:rPr>
                <w:rFonts w:ascii="Times New Roman" w:hAnsi="Times New Roman" w:cs="Times New Roman"/>
                <w:sz w:val="24"/>
                <w:szCs w:val="24"/>
              </w:rPr>
              <w:t>Simple mathematical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D26C6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6B">
              <w:rPr>
                <w:rFonts w:ascii="Times New Roman" w:hAnsi="Times New Roman" w:cs="Times New Roman"/>
                <w:sz w:val="24"/>
                <w:szCs w:val="24"/>
              </w:rPr>
              <w:t>None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above</w:t>
            </w:r>
          </w:p>
        </w:tc>
      </w:tr>
    </w:tbl>
    <w:p w:rsidR="00955256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E76FD7">
        <w:rPr>
          <w:rFonts w:ascii="Times New Roman" w:hAnsi="Times New Roman" w:cs="Times New Roman"/>
          <w:sz w:val="24"/>
          <w:szCs w:val="24"/>
        </w:rPr>
        <w:t>.</w:t>
      </w:r>
      <w:r w:rsidR="00955256">
        <w:rPr>
          <w:rFonts w:ascii="Times New Roman" w:hAnsi="Times New Roman" w:cs="Times New Roman"/>
          <w:sz w:val="24"/>
          <w:szCs w:val="24"/>
        </w:rPr>
        <w:tab/>
      </w:r>
      <w:r w:rsidR="00955256" w:rsidRPr="00955256">
        <w:rPr>
          <w:rFonts w:ascii="Times New Roman" w:hAnsi="Times New Roman" w:cs="Times New Roman"/>
          <w:sz w:val="24"/>
          <w:szCs w:val="24"/>
        </w:rPr>
        <w:t xml:space="preserve">The time period of a compound pendulum is directly proportional to the square root of </w:t>
      </w:r>
    </w:p>
    <w:p w:rsidR="00E76FD7" w:rsidRPr="00E76FD7" w:rsidRDefault="00955256" w:rsidP="0095525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55256" w:rsidRDefault="00955256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256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55256" w:rsidRDefault="00955256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256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55256" w:rsidRDefault="00955256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256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55256" w:rsidRDefault="00955256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256">
              <w:rPr>
                <w:rFonts w:ascii="Times New Roman" w:hAnsi="Times New Roman" w:cs="Times New Roman"/>
                <w:i/>
                <w:sz w:val="24"/>
                <w:szCs w:val="24"/>
              </w:rPr>
              <w:t>ℓ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35E43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235E43">
        <w:rPr>
          <w:rFonts w:ascii="Times New Roman" w:hAnsi="Times New Roman" w:cs="Times New Roman"/>
          <w:sz w:val="24"/>
          <w:szCs w:val="24"/>
        </w:rPr>
        <w:tab/>
      </w:r>
      <w:r w:rsidR="00235E43" w:rsidRPr="00235E43">
        <w:rPr>
          <w:rFonts w:ascii="Times New Roman" w:hAnsi="Times New Roman" w:cs="Times New Roman"/>
          <w:sz w:val="24"/>
          <w:szCs w:val="24"/>
        </w:rPr>
        <w:t>The value of ‘g’ on the Earth is the greatest at</w:t>
      </w:r>
      <w:r w:rsidR="00235E43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235E43" w:rsidRPr="00235E43">
        <w:rPr>
          <w:rFonts w:ascii="Times New Roman" w:hAnsi="Times New Roman" w:cs="Times New Roman"/>
          <w:sz w:val="24"/>
          <w:szCs w:val="24"/>
        </w:rPr>
        <w:t xml:space="preserve"> and the least at the </w:t>
      </w:r>
    </w:p>
    <w:p w:rsidR="00E76FD7" w:rsidRPr="00E76FD7" w:rsidRDefault="00235E43" w:rsidP="00235E4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235E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43">
              <w:rPr>
                <w:rFonts w:ascii="Times New Roman" w:hAnsi="Times New Roman" w:cs="Times New Roman"/>
                <w:sz w:val="24"/>
                <w:szCs w:val="24"/>
              </w:rPr>
              <w:t>poles, equator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235E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43">
              <w:rPr>
                <w:rFonts w:ascii="Times New Roman" w:hAnsi="Times New Roman" w:cs="Times New Roman"/>
                <w:sz w:val="24"/>
                <w:szCs w:val="24"/>
              </w:rPr>
              <w:t>equator, poles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235E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43">
              <w:rPr>
                <w:rFonts w:ascii="Times New Roman" w:hAnsi="Times New Roman" w:cs="Times New Roman"/>
                <w:sz w:val="24"/>
                <w:szCs w:val="24"/>
              </w:rPr>
              <w:t>north pole, south pole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235E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43">
              <w:rPr>
                <w:rFonts w:ascii="Times New Roman" w:hAnsi="Times New Roman" w:cs="Times New Roman"/>
                <w:sz w:val="24"/>
                <w:szCs w:val="24"/>
              </w:rPr>
              <w:t>south pole, north pole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35E43" w:rsidRDefault="00C56369" w:rsidP="00E76F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235E43">
        <w:rPr>
          <w:rFonts w:ascii="Times New Roman" w:hAnsi="Times New Roman" w:cs="Times New Roman"/>
          <w:sz w:val="24"/>
          <w:szCs w:val="24"/>
        </w:rPr>
        <w:tab/>
      </w:r>
      <w:r w:rsidR="00235E43" w:rsidRPr="00235E43">
        <w:rPr>
          <w:rFonts w:ascii="Times New Roman" w:hAnsi="Times New Roman" w:cs="Times New Roman"/>
          <w:sz w:val="24"/>
          <w:szCs w:val="24"/>
        </w:rPr>
        <w:t xml:space="preserve">If no external torque is acting on a particle, </w:t>
      </w:r>
      <w:proofErr w:type="gramStart"/>
      <w:r w:rsidR="00235E43" w:rsidRPr="00235E43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="00235E43" w:rsidRPr="00235E43">
        <w:rPr>
          <w:rFonts w:ascii="Times New Roman" w:hAnsi="Times New Roman" w:cs="Times New Roman"/>
          <w:sz w:val="24"/>
          <w:szCs w:val="24"/>
        </w:rPr>
        <w:t xml:space="preserve"> </w:t>
      </w:r>
      <w:r w:rsidR="00235E43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235E43" w:rsidRPr="00235E43">
        <w:rPr>
          <w:rFonts w:ascii="Times New Roman" w:hAnsi="Times New Roman" w:cs="Times New Roman"/>
          <w:sz w:val="24"/>
          <w:szCs w:val="24"/>
        </w:rPr>
        <w:t>remain constant</w:t>
      </w:r>
      <w:r w:rsidR="00235E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angular momentum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angular acceleration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linear momentum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angular velocity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6FD7">
        <w:rPr>
          <w:rFonts w:ascii="Times New Roman" w:hAnsi="Times New Roman" w:cs="Times New Roman"/>
          <w:sz w:val="24"/>
          <w:szCs w:val="24"/>
        </w:rPr>
        <w:t>.</w:t>
      </w:r>
      <w:r w:rsidR="008B679C">
        <w:rPr>
          <w:rFonts w:ascii="Times New Roman" w:hAnsi="Times New Roman" w:cs="Times New Roman"/>
          <w:sz w:val="24"/>
          <w:szCs w:val="24"/>
        </w:rPr>
        <w:tab/>
      </w:r>
      <w:r w:rsidR="008B679C" w:rsidRPr="008B679C">
        <w:rPr>
          <w:rFonts w:ascii="Times New Roman" w:hAnsi="Times New Roman" w:cs="Times New Roman"/>
          <w:sz w:val="24"/>
          <w:szCs w:val="24"/>
        </w:rPr>
        <w:t>These particles obey the Bose-Einstein statistics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Neutrinos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Pions</w:t>
            </w:r>
            <w:proofErr w:type="spellEnd"/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Protons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Quarks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8B679C">
        <w:rPr>
          <w:rFonts w:ascii="Times New Roman" w:hAnsi="Times New Roman" w:cs="Times New Roman"/>
          <w:sz w:val="24"/>
          <w:szCs w:val="24"/>
        </w:rPr>
        <w:tab/>
      </w:r>
      <w:r w:rsidR="008B679C" w:rsidRPr="008B679C">
        <w:rPr>
          <w:rFonts w:ascii="Times New Roman" w:hAnsi="Times New Roman" w:cs="Times New Roman"/>
          <w:sz w:val="24"/>
          <w:szCs w:val="24"/>
        </w:rPr>
        <w:t>The work done by a conservative force along a closed path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infinite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6FD7">
        <w:rPr>
          <w:rFonts w:ascii="Times New Roman" w:hAnsi="Times New Roman" w:cs="Times New Roman"/>
          <w:sz w:val="24"/>
          <w:szCs w:val="24"/>
        </w:rPr>
        <w:t>.</w:t>
      </w:r>
      <w:r w:rsidR="008B679C">
        <w:rPr>
          <w:rFonts w:ascii="Times New Roman" w:hAnsi="Times New Roman" w:cs="Times New Roman"/>
          <w:sz w:val="24"/>
          <w:szCs w:val="24"/>
        </w:rPr>
        <w:tab/>
      </w:r>
      <w:r w:rsidR="008B679C" w:rsidRPr="008B679C">
        <w:rPr>
          <w:rFonts w:ascii="Times New Roman" w:hAnsi="Times New Roman" w:cs="Times New Roman"/>
          <w:sz w:val="24"/>
          <w:szCs w:val="24"/>
        </w:rPr>
        <w:t>The force acting on a particle of charge ‘</w:t>
      </w:r>
      <w:r w:rsidR="008B679C" w:rsidRPr="008B679C">
        <w:rPr>
          <w:rFonts w:ascii="Times New Roman" w:hAnsi="Times New Roman" w:cs="Times New Roman"/>
          <w:i/>
          <w:sz w:val="24"/>
          <w:szCs w:val="24"/>
        </w:rPr>
        <w:t>e</w:t>
      </w:r>
      <w:r w:rsidR="008B679C" w:rsidRPr="008B679C">
        <w:rPr>
          <w:rFonts w:ascii="Times New Roman" w:hAnsi="Times New Roman" w:cs="Times New Roman"/>
          <w:sz w:val="24"/>
          <w:szCs w:val="24"/>
        </w:rPr>
        <w:t xml:space="preserve">’ in an electromagnetic field is </w:t>
      </w:r>
      <w:r w:rsidR="008B679C"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80" w:dyaOrig="340">
                <v:shape id="_x0000_i1035" type="#_x0000_t75" style="width:74pt;height:17pt" o:ole="">
                  <v:imagedata r:id="rId24" o:title=""/>
                </v:shape>
                <o:OLEObject Type="Embed" ProgID="Equation.DSMT4" ShapeID="_x0000_i1035" DrawAspect="Content" ObjectID="_1707045355" r:id="rId25"/>
              </w:objec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40" w:dyaOrig="340">
                <v:shape id="_x0000_i1036" type="#_x0000_t75" style="width:77pt;height:17pt" o:ole="">
                  <v:imagedata r:id="rId26" o:title=""/>
                </v:shape>
                <o:OLEObject Type="Embed" ProgID="Equation.DSMT4" ShapeID="_x0000_i1036" DrawAspect="Content" ObjectID="_1707045356" r:id="rId27"/>
              </w:objec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99" w:dyaOrig="340">
                <v:shape id="_x0000_i1037" type="#_x0000_t75" style="width:50pt;height:17pt" o:ole="">
                  <v:imagedata r:id="rId28" o:title=""/>
                </v:shape>
                <o:OLEObject Type="Embed" ProgID="Equation.DSMT4" ShapeID="_x0000_i1037" DrawAspect="Content" ObjectID="_1707045357" r:id="rId29"/>
              </w:objec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80" w:dyaOrig="340">
                <v:shape id="_x0000_i1038" type="#_x0000_t75" style="width:54pt;height:17pt" o:ole="">
                  <v:imagedata r:id="rId30" o:title=""/>
                </v:shape>
                <o:OLEObject Type="Embed" ProgID="Equation.DSMT4" ShapeID="_x0000_i1038" DrawAspect="Content" ObjectID="_1707045358" r:id="rId31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8B679C">
        <w:rPr>
          <w:rFonts w:ascii="Times New Roman" w:hAnsi="Times New Roman" w:cs="Times New Roman"/>
          <w:sz w:val="24"/>
          <w:szCs w:val="24"/>
        </w:rPr>
        <w:tab/>
      </w:r>
      <w:r w:rsidR="008B679C" w:rsidRPr="008B679C">
        <w:rPr>
          <w:rFonts w:ascii="Times New Roman" w:hAnsi="Times New Roman" w:cs="Times New Roman"/>
          <w:sz w:val="24"/>
          <w:szCs w:val="24"/>
        </w:rPr>
        <w:t>The surface energy term in the nuclear binding energy is related to its mass number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8B679C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B679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1/3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8B679C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B679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2/3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8B679C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B679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3/4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8B679C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B679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8B679C">
        <w:rPr>
          <w:rFonts w:ascii="Times New Roman" w:hAnsi="Times New Roman" w:cs="Times New Roman"/>
          <w:sz w:val="24"/>
          <w:szCs w:val="24"/>
        </w:rPr>
        <w:tab/>
      </w:r>
      <w:r w:rsidR="008B679C" w:rsidRPr="008B679C">
        <w:rPr>
          <w:rFonts w:ascii="Times New Roman" w:hAnsi="Times New Roman" w:cs="Times New Roman"/>
          <w:sz w:val="24"/>
          <w:szCs w:val="24"/>
        </w:rPr>
        <w:t xml:space="preserve">The cyclotron frequency of charged particle depends on </w:t>
      </w:r>
      <w:r w:rsidR="008B679C"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mass of the particle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applied magnetic field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8B679C" w:rsidP="008B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both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) and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8B679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9C">
              <w:rPr>
                <w:rFonts w:ascii="Times New Roman" w:hAnsi="Times New Roman" w:cs="Times New Roman"/>
                <w:sz w:val="24"/>
                <w:szCs w:val="24"/>
              </w:rPr>
              <w:t>electric field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C5636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335919">
        <w:rPr>
          <w:rFonts w:ascii="Times New Roman" w:hAnsi="Times New Roman" w:cs="Times New Roman"/>
          <w:sz w:val="24"/>
          <w:szCs w:val="24"/>
        </w:rPr>
        <w:tab/>
      </w:r>
      <w:r w:rsidR="00335919" w:rsidRPr="00335919">
        <w:rPr>
          <w:rFonts w:ascii="Times New Roman" w:hAnsi="Times New Roman" w:cs="Times New Roman"/>
          <w:sz w:val="24"/>
          <w:szCs w:val="24"/>
        </w:rPr>
        <w:t xml:space="preserve">A car moving with a constant velocity represents </w:t>
      </w:r>
      <w:r w:rsidR="00335919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335919" w:rsidRPr="00335919">
        <w:rPr>
          <w:rFonts w:ascii="Times New Roman" w:hAnsi="Times New Roman" w:cs="Times New Roman"/>
          <w:sz w:val="24"/>
          <w:szCs w:val="24"/>
        </w:rPr>
        <w:t>frame of reference.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33591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19">
              <w:rPr>
                <w:rFonts w:ascii="Times New Roman" w:hAnsi="Times New Roman" w:cs="Times New Roman"/>
                <w:sz w:val="24"/>
                <w:szCs w:val="24"/>
              </w:rPr>
              <w:t>Einstein’s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33591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19">
              <w:rPr>
                <w:rFonts w:ascii="Times New Roman" w:hAnsi="Times New Roman" w:cs="Times New Roman"/>
                <w:sz w:val="24"/>
                <w:szCs w:val="24"/>
              </w:rPr>
              <w:t>inertial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33591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19">
              <w:rPr>
                <w:rFonts w:ascii="Times New Roman" w:hAnsi="Times New Roman" w:cs="Times New Roman"/>
                <w:sz w:val="24"/>
                <w:szCs w:val="24"/>
              </w:rPr>
              <w:t>non-inertial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33591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19">
              <w:rPr>
                <w:rFonts w:ascii="Times New Roman" w:hAnsi="Times New Roman" w:cs="Times New Roman"/>
                <w:sz w:val="24"/>
                <w:szCs w:val="24"/>
              </w:rPr>
              <w:t>Newton’s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C7DAC" w:rsidRDefault="00C56369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C7DAC">
        <w:rPr>
          <w:rFonts w:ascii="Times New Roman" w:hAnsi="Times New Roman" w:cs="Times New Roman"/>
          <w:sz w:val="24"/>
          <w:szCs w:val="24"/>
        </w:rPr>
        <w:t>.</w:t>
      </w:r>
      <w:r w:rsidR="007E1C8D">
        <w:rPr>
          <w:rFonts w:ascii="Times New Roman" w:hAnsi="Times New Roman" w:cs="Times New Roman"/>
          <w:sz w:val="24"/>
          <w:szCs w:val="24"/>
        </w:rPr>
        <w:tab/>
      </w:r>
      <w:r w:rsidR="007E1C8D" w:rsidRPr="007E1C8D">
        <w:rPr>
          <w:rFonts w:ascii="Times New Roman" w:hAnsi="Times New Roman" w:cs="Times New Roman"/>
          <w:sz w:val="24"/>
          <w:szCs w:val="24"/>
        </w:rPr>
        <w:t>The Michelson-Morley experiment established the fact that the velocity of light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7E1C8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8D">
              <w:rPr>
                <w:rFonts w:ascii="Times New Roman" w:hAnsi="Times New Roman" w:cs="Times New Roman"/>
                <w:sz w:val="24"/>
                <w:szCs w:val="24"/>
              </w:rPr>
              <w:t>constant and dependent of the</w:t>
            </w:r>
            <w:r>
              <w:t xml:space="preserve"> </w:t>
            </w:r>
            <w:r w:rsidRPr="007E1C8D">
              <w:rPr>
                <w:rFonts w:ascii="Times New Roman" w:hAnsi="Times New Roman" w:cs="Times New Roman"/>
                <w:sz w:val="24"/>
                <w:szCs w:val="24"/>
              </w:rPr>
              <w:t>frame of reference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7E1C8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8D">
              <w:rPr>
                <w:rFonts w:ascii="Times New Roman" w:hAnsi="Times New Roman" w:cs="Times New Roman"/>
                <w:sz w:val="24"/>
                <w:szCs w:val="24"/>
              </w:rPr>
              <w:t>constant and independent</w:t>
            </w:r>
            <w:r>
              <w:t xml:space="preserve"> </w:t>
            </w:r>
            <w:r w:rsidRPr="007E1C8D">
              <w:rPr>
                <w:rFonts w:ascii="Times New Roman" w:hAnsi="Times New Roman" w:cs="Times New Roman"/>
                <w:sz w:val="24"/>
                <w:szCs w:val="24"/>
              </w:rPr>
              <w:t>of the frame of reference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7E1C8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8D">
              <w:rPr>
                <w:rFonts w:ascii="Times New Roman" w:hAnsi="Times New Roman" w:cs="Times New Roman"/>
                <w:sz w:val="24"/>
                <w:szCs w:val="24"/>
              </w:rPr>
              <w:t>variable and independent of</w:t>
            </w:r>
            <w:r>
              <w:t xml:space="preserve"> </w:t>
            </w:r>
            <w:r w:rsidRPr="007E1C8D">
              <w:rPr>
                <w:rFonts w:ascii="Times New Roman" w:hAnsi="Times New Roman" w:cs="Times New Roman"/>
                <w:sz w:val="24"/>
                <w:szCs w:val="24"/>
              </w:rPr>
              <w:t>the frame of reference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7E1C8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8D">
              <w:rPr>
                <w:rFonts w:ascii="Times New Roman" w:hAnsi="Times New Roman" w:cs="Times New Roman"/>
                <w:sz w:val="24"/>
                <w:szCs w:val="24"/>
              </w:rPr>
              <w:t>variable and dependent of the frame of reference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C56369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F15B2A">
        <w:rPr>
          <w:rFonts w:ascii="Times New Roman" w:hAnsi="Times New Roman" w:cs="Times New Roman"/>
          <w:sz w:val="24"/>
          <w:szCs w:val="24"/>
        </w:rPr>
        <w:tab/>
      </w:r>
      <w:r w:rsidR="00F15B2A" w:rsidRPr="00F15B2A">
        <w:rPr>
          <w:rFonts w:ascii="Times New Roman" w:hAnsi="Times New Roman" w:cs="Times New Roman"/>
          <w:sz w:val="24"/>
          <w:szCs w:val="24"/>
        </w:rPr>
        <w:t xml:space="preserve">In Lorentz transformation, time is </w:t>
      </w:r>
      <w:r w:rsidR="00F15B2A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F15B2A" w:rsidRPr="00F15B2A">
        <w:rPr>
          <w:rFonts w:ascii="Times New Roman" w:hAnsi="Times New Roman" w:cs="Times New Roman"/>
          <w:sz w:val="24"/>
          <w:szCs w:val="24"/>
        </w:rPr>
        <w:t>quantity</w:t>
      </w:r>
      <w:r w:rsidR="00F15B2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F15B2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2A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F15B2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2A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F15B2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2A">
              <w:rPr>
                <w:rFonts w:ascii="Times New Roman" w:hAnsi="Times New Roman" w:cs="Times New Roman"/>
                <w:sz w:val="24"/>
                <w:szCs w:val="24"/>
              </w:rPr>
              <w:t>relative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F15B2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2A">
              <w:rPr>
                <w:rFonts w:ascii="Times New Roman" w:hAnsi="Times New Roman" w:cs="Times New Roman"/>
                <w:sz w:val="24"/>
                <w:szCs w:val="24"/>
              </w:rPr>
              <w:t>conserved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C56369" w:rsidP="00401DD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401DD9">
        <w:rPr>
          <w:rFonts w:ascii="Times New Roman" w:hAnsi="Times New Roman" w:cs="Times New Roman"/>
          <w:sz w:val="24"/>
          <w:szCs w:val="24"/>
        </w:rPr>
        <w:tab/>
      </w:r>
      <w:r w:rsidR="00401DD9" w:rsidRPr="00401DD9">
        <w:rPr>
          <w:rFonts w:ascii="Times New Roman" w:hAnsi="Times New Roman" w:cs="Times New Roman"/>
          <w:sz w:val="24"/>
          <w:szCs w:val="24"/>
        </w:rPr>
        <w:t>A NaCl crystal is irradiated with a beam of X-ray of wavelength 0.3</w:t>
      </w:r>
      <w:r w:rsidR="00401DD9">
        <w:rPr>
          <w:rFonts w:ascii="Times New Roman" w:hAnsi="Times New Roman" w:cs="Times New Roman"/>
          <w:sz w:val="24"/>
          <w:szCs w:val="24"/>
        </w:rPr>
        <w:t xml:space="preserve"> </w:t>
      </w:r>
      <w:r w:rsidR="00401DD9" w:rsidRPr="00401DD9">
        <w:rPr>
          <w:rFonts w:ascii="Times New Roman" w:hAnsi="Times New Roman" w:cs="Times New Roman"/>
          <w:sz w:val="24"/>
          <w:szCs w:val="24"/>
        </w:rPr>
        <w:t>nm and the first Bragg reflection is observed at an angle of 30</w:t>
      </w:r>
      <w:r w:rsidR="00401DD9">
        <w:rPr>
          <w:rFonts w:ascii="Times New Roman" w:hAnsi="Times New Roman" w:cs="Times New Roman"/>
          <w:sz w:val="24"/>
          <w:szCs w:val="24"/>
        </w:rPr>
        <w:t>°</w:t>
      </w:r>
      <w:r w:rsidR="00401DD9" w:rsidRPr="00401DD9">
        <w:rPr>
          <w:rFonts w:ascii="Times New Roman" w:hAnsi="Times New Roman" w:cs="Times New Roman"/>
          <w:sz w:val="24"/>
          <w:szCs w:val="24"/>
        </w:rPr>
        <w:t>. Then the atomic spacing of NaCl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401DD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D9">
              <w:rPr>
                <w:rFonts w:ascii="Times New Roman" w:hAnsi="Times New Roman" w:cs="Times New Roman"/>
                <w:sz w:val="24"/>
                <w:szCs w:val="24"/>
              </w:rPr>
              <w:t>0.5 nm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401DD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D9">
              <w:rPr>
                <w:rFonts w:ascii="Times New Roman" w:hAnsi="Times New Roman" w:cs="Times New Roman"/>
                <w:sz w:val="24"/>
                <w:szCs w:val="24"/>
              </w:rPr>
              <w:t>0.4 nm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401DD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D9">
              <w:rPr>
                <w:rFonts w:ascii="Times New Roman" w:hAnsi="Times New Roman" w:cs="Times New Roman"/>
                <w:sz w:val="24"/>
                <w:szCs w:val="24"/>
              </w:rPr>
              <w:t>1.2 nm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401DD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D9">
              <w:rPr>
                <w:rFonts w:ascii="Times New Roman" w:hAnsi="Times New Roman" w:cs="Times New Roman"/>
                <w:sz w:val="24"/>
                <w:szCs w:val="24"/>
              </w:rPr>
              <w:t>0.3 nm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233AE6" w:rsidRDefault="00C56369" w:rsidP="00233AE6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233AE6">
        <w:rPr>
          <w:rFonts w:ascii="Times New Roman" w:hAnsi="Times New Roman" w:cs="Times New Roman"/>
          <w:sz w:val="24"/>
          <w:szCs w:val="24"/>
        </w:rPr>
        <w:tab/>
      </w:r>
      <w:r w:rsidR="00233AE6" w:rsidRPr="00233AE6">
        <w:rPr>
          <w:rFonts w:ascii="Times New Roman" w:hAnsi="Times New Roman" w:cs="Times New Roman"/>
          <w:sz w:val="24"/>
          <w:szCs w:val="24"/>
        </w:rPr>
        <w:t>According</w:t>
      </w:r>
      <w:r w:rsidR="00233AE6">
        <w:rPr>
          <w:rFonts w:ascii="Times New Roman" w:hAnsi="Times New Roman" w:cs="Times New Roman"/>
          <w:sz w:val="24"/>
          <w:szCs w:val="24"/>
        </w:rPr>
        <w:t xml:space="preserve"> to the law of </w:t>
      </w:r>
      <w:proofErr w:type="spellStart"/>
      <w:r w:rsidR="00233AE6">
        <w:rPr>
          <w:rFonts w:ascii="Times New Roman" w:hAnsi="Times New Roman" w:cs="Times New Roman"/>
          <w:sz w:val="24"/>
          <w:szCs w:val="24"/>
        </w:rPr>
        <w:t>Dulong</w:t>
      </w:r>
      <w:proofErr w:type="spellEnd"/>
      <w:r w:rsidR="00233AE6">
        <w:rPr>
          <w:rFonts w:ascii="Times New Roman" w:hAnsi="Times New Roman" w:cs="Times New Roman"/>
          <w:sz w:val="24"/>
          <w:szCs w:val="24"/>
        </w:rPr>
        <w:t xml:space="preserve"> and Petit</w:t>
      </w:r>
      <w:r w:rsidR="00233AE6" w:rsidRPr="00233AE6">
        <w:rPr>
          <w:rFonts w:ascii="Times New Roman" w:hAnsi="Times New Roman" w:cs="Times New Roman"/>
          <w:sz w:val="24"/>
          <w:szCs w:val="24"/>
        </w:rPr>
        <w:t>, the molar hear capacity is related to</w:t>
      </w:r>
      <w:r w:rsidR="00943ADD">
        <w:rPr>
          <w:rFonts w:ascii="Times New Roman" w:hAnsi="Times New Roman" w:cs="Times New Roman"/>
          <w:sz w:val="24"/>
          <w:szCs w:val="24"/>
        </w:rPr>
        <w:t xml:space="preserve"> the universal gas constant (R)</w:t>
      </w:r>
      <w:r w:rsidR="00233AE6" w:rsidRPr="00233AE6">
        <w:rPr>
          <w:rFonts w:ascii="Times New Roman" w:hAnsi="Times New Roman" w:cs="Times New Roman"/>
          <w:sz w:val="24"/>
          <w:szCs w:val="24"/>
        </w:rPr>
        <w:t xml:space="preserve">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33A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E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33A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E6">
              <w:rPr>
                <w:rFonts w:ascii="Times New Roman" w:hAnsi="Times New Roman" w:cs="Times New Roman"/>
                <w:sz w:val="24"/>
                <w:szCs w:val="24"/>
              </w:rPr>
              <w:t>2 R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33A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E6">
              <w:rPr>
                <w:rFonts w:ascii="Times New Roman" w:hAnsi="Times New Roman" w:cs="Times New Roman"/>
                <w:sz w:val="24"/>
                <w:szCs w:val="24"/>
              </w:rPr>
              <w:t>3/2 R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33A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E6">
              <w:rPr>
                <w:rFonts w:ascii="Times New Roman" w:hAnsi="Times New Roman" w:cs="Times New Roman"/>
                <w:sz w:val="24"/>
                <w:szCs w:val="24"/>
              </w:rPr>
              <w:t>3 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</w:t>
      </w: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>
        <w:rPr>
          <w:rFonts w:ascii="Times New Roman" w:hAnsi="Times New Roman" w:cs="Times New Roman"/>
          <w:sz w:val="24"/>
          <w:szCs w:val="24"/>
        </w:rPr>
        <w:tab/>
        <w:t>Half-life of Ra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226</w:t>
      </w:r>
      <w:r>
        <w:rPr>
          <w:rFonts w:ascii="Times New Roman" w:hAnsi="Times New Roman" w:cs="Times New Roman"/>
          <w:sz w:val="24"/>
          <w:szCs w:val="24"/>
        </w:rPr>
        <w:t xml:space="preserve"> is 1580 years. The amount left </w:t>
      </w:r>
      <w:proofErr w:type="spellStart"/>
      <w:r>
        <w:rPr>
          <w:rFonts w:ascii="Times New Roman" w:hAnsi="Times New Roman" w:cs="Times New Roman"/>
          <w:sz w:val="24"/>
          <w:szCs w:val="24"/>
        </w:rPr>
        <w:t>undisintegrated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1.0 g of the isotope after 6320 years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0.125 g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0.0625 g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0.0125 g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0.350 g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hAnsi="Times New Roman" w:cs="Times New Roman"/>
          <w:sz w:val="24"/>
          <w:szCs w:val="24"/>
        </w:rPr>
        <w:tab/>
        <w:t>The wavelength associated with an electron (m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e</w:t>
      </w:r>
      <w:r w:rsidRPr="00AA5CC0">
        <w:rPr>
          <w:rFonts w:ascii="Times New Roman" w:hAnsi="Times New Roman" w:cs="Times New Roman"/>
          <w:sz w:val="24"/>
          <w:szCs w:val="24"/>
        </w:rPr>
        <w:t xml:space="preserve"> = 9.1 </w:t>
      </w:r>
      <w:r>
        <w:rPr>
          <w:rFonts w:ascii="Times New Roman" w:hAnsi="Times New Roman" w:cs="Times New Roman"/>
          <w:sz w:val="24"/>
          <w:szCs w:val="24"/>
        </w:rPr>
        <w:t>×</w:t>
      </w:r>
      <w:r w:rsidRPr="00AA5CC0">
        <w:rPr>
          <w:rFonts w:ascii="Times New Roman" w:hAnsi="Times New Roman" w:cs="Times New Roman"/>
          <w:sz w:val="24"/>
          <w:szCs w:val="24"/>
        </w:rPr>
        <w:t xml:space="preserve"> 10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–31</w:t>
      </w:r>
      <w:r w:rsidRPr="00AA5CC0">
        <w:rPr>
          <w:rFonts w:ascii="Times New Roman" w:hAnsi="Times New Roman" w:cs="Times New Roman"/>
          <w:sz w:val="24"/>
          <w:szCs w:val="24"/>
        </w:rPr>
        <w:t xml:space="preserve"> kg)</w:t>
      </w:r>
      <w:r>
        <w:rPr>
          <w:rFonts w:ascii="Times New Roman" w:hAnsi="Times New Roman" w:cs="Times New Roman"/>
          <w:sz w:val="24"/>
          <w:szCs w:val="24"/>
        </w:rPr>
        <w:t xml:space="preserve"> moving with a velocity of 10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m/sec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7253 A°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7253 m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725.3 A°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 m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right="10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>
        <w:rPr>
          <w:rFonts w:ascii="Times New Roman" w:hAnsi="Times New Roman" w:cs="Times New Roman"/>
          <w:sz w:val="24"/>
          <w:szCs w:val="24"/>
        </w:rPr>
        <w:tab/>
        <w:t>The oxidation numbers of chromium in K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Cr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, K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CrO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and CrO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Cl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respectively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4 and 4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6 and 6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4 and 6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6 and 6</w:t>
            </w:r>
          </w:p>
        </w:tc>
      </w:tr>
    </w:tbl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right="56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>
        <w:rPr>
          <w:rFonts w:ascii="Times New Roman" w:hAnsi="Times New Roman" w:cs="Times New Roman"/>
          <w:sz w:val="24"/>
          <w:szCs w:val="24"/>
        </w:rPr>
        <w:tab/>
        <w:t xml:space="preserve">The concentration of the solution of tryptophan that has an absorbance of 0.54 at 280 nm in a 0.5 cm length </w:t>
      </w:r>
      <w:proofErr w:type="spellStart"/>
      <w:r>
        <w:rPr>
          <w:rFonts w:ascii="Times New Roman" w:hAnsi="Times New Roman" w:cs="Times New Roman"/>
          <w:sz w:val="24"/>
          <w:szCs w:val="24"/>
        </w:rPr>
        <w:t>cuvette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(the absorbance coefficient of tryptophan is 6.01 × 10</w:t>
      </w:r>
      <w:r w:rsidRPr="002E4AB9">
        <w:rPr>
          <w:rFonts w:ascii="Times New Roman" w:hAnsi="Times New Roman" w:cs="Times New Roman"/>
          <w:sz w:val="30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Lmol</w:t>
      </w:r>
      <w:r w:rsidRPr="002E4AB9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2E4AB9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>)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0.000166 M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0.166 M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 M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cell Cu/Cu</w:t>
      </w:r>
      <w:r w:rsidRPr="002E4AB9">
        <w:rPr>
          <w:rFonts w:ascii="Times New Roman" w:hAnsi="Times New Roman" w:cs="Times New Roman"/>
          <w:sz w:val="30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E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0.02 M) // Cu</w:t>
      </w:r>
      <w:r w:rsidRPr="002E4AB9">
        <w:rPr>
          <w:rFonts w:ascii="Times New Roman" w:hAnsi="Times New Roman" w:cs="Times New Roman"/>
          <w:sz w:val="30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B75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,04</w:t>
      </w:r>
      <w:proofErr w:type="gramEnd"/>
      <w:r>
        <w:rPr>
          <w:rFonts w:ascii="Times New Roman" w:hAnsi="Times New Roman" w:cs="Times New Roman"/>
          <w:sz w:val="24"/>
          <w:szCs w:val="24"/>
        </w:rPr>
        <w:t>)/Cu at 25°C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0.89 v 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–0.0089 v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–0.0069 v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0.0089 v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>
        <w:rPr>
          <w:rFonts w:ascii="Times New Roman" w:hAnsi="Times New Roman" w:cs="Times New Roman"/>
          <w:sz w:val="24"/>
          <w:szCs w:val="24"/>
        </w:rPr>
        <w:tab/>
        <w:t>The rotational energy of H</w:t>
      </w:r>
      <w:r w:rsidRPr="00EB75BA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molecule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75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KT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KT</w:t>
            </w:r>
          </w:p>
        </w:tc>
      </w:tr>
    </w:tbl>
    <w:p w:rsidR="00B042AC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>
        <w:rPr>
          <w:rFonts w:ascii="Times New Roman" w:hAnsi="Times New Roman" w:cs="Times New Roman"/>
          <w:sz w:val="24"/>
          <w:szCs w:val="24"/>
        </w:rPr>
        <w:tab/>
        <w:t>The t</w:t>
      </w:r>
      <w:r w:rsidRPr="00EB75BA">
        <w:rPr>
          <w:rFonts w:ascii="Times New Roman" w:hAnsi="Times New Roman" w:cs="Times New Roman"/>
          <w:sz w:val="30"/>
          <w:szCs w:val="24"/>
          <w:vertAlign w:val="subscript"/>
        </w:rPr>
        <w:t>½</w:t>
      </w:r>
      <w:r>
        <w:rPr>
          <w:rFonts w:ascii="Times New Roman" w:hAnsi="Times New Roman" w:cs="Times New Roman"/>
          <w:sz w:val="24"/>
          <w:szCs w:val="24"/>
        </w:rPr>
        <w:t xml:space="preserve"> of the zero order reaction is 250 s. The t</w:t>
      </w:r>
      <w:r w:rsidRPr="00EB75BA">
        <w:rPr>
          <w:rFonts w:ascii="Times New Roman" w:hAnsi="Times New Roman" w:cs="Times New Roman"/>
          <w:sz w:val="30"/>
          <w:szCs w:val="24"/>
          <w:vertAlign w:val="subscript"/>
        </w:rPr>
        <w:t>½</w:t>
      </w:r>
      <w:r w:rsidRPr="00F1718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reaction if the initial concentration increases twice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s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right="38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>
        <w:rPr>
          <w:rFonts w:ascii="Times New Roman" w:hAnsi="Times New Roman" w:cs="Times New Roman"/>
          <w:sz w:val="24"/>
          <w:szCs w:val="24"/>
        </w:rPr>
        <w:tab/>
        <w:t xml:space="preserve">The rotational constant of </w:t>
      </w:r>
      <w:r w:rsidRPr="00C17110">
        <w:rPr>
          <w:rFonts w:ascii="Times New Roman" w:hAnsi="Times New Roman" w:cs="Times New Roman"/>
          <w:sz w:val="30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17110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2 cm</w:t>
      </w:r>
      <w:r w:rsidRPr="00C17110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>. The wave number of incident radiation in a Raman spectrometer is 20,487 cm</w:t>
      </w:r>
      <w:r w:rsidRPr="00C17110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>. The wave number of first scattered Stoke line (in</w:t>
      </w:r>
      <w:r w:rsidRPr="00C17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C17110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 xml:space="preserve">) of </w:t>
      </w:r>
      <w:r w:rsidRPr="00C17110">
        <w:rPr>
          <w:rFonts w:ascii="Times New Roman" w:hAnsi="Times New Roman" w:cs="Times New Roman"/>
          <w:sz w:val="30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17110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20,479 cm</w:t>
            </w:r>
            <w:r w:rsidRPr="00C1711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20,475 cm</w:t>
            </w:r>
            <w:r w:rsidRPr="00C1711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20,499 cm</w:t>
            </w:r>
            <w:r w:rsidRPr="00C1711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20,495 cm</w:t>
            </w:r>
            <w:r w:rsidRPr="00C17110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>
        <w:rPr>
          <w:rFonts w:ascii="Times New Roman" w:hAnsi="Times New Roman" w:cs="Times New Roman"/>
          <w:sz w:val="24"/>
          <w:szCs w:val="24"/>
        </w:rPr>
        <w:tab/>
        <w:t>The equivalent conductivity at infinite dilution (λ</w:t>
      </w:r>
      <w:r w:rsidRPr="00C17110">
        <w:rPr>
          <w:rFonts w:ascii="Comic Sans MS" w:hAnsi="Comic Sans MS" w:cs="Times New Roman"/>
          <w:sz w:val="30"/>
          <w:szCs w:val="24"/>
          <w:vertAlign w:val="subscript"/>
        </w:rPr>
        <w:t>∞</w:t>
      </w:r>
      <w:r>
        <w:rPr>
          <w:rFonts w:ascii="Times New Roman" w:hAnsi="Times New Roman" w:cs="Times New Roman"/>
          <w:sz w:val="24"/>
          <w:szCs w:val="24"/>
        </w:rPr>
        <w:t>) for sodium acetate, hydrochloric acid and sodium chloride is 78, 384 and 109 respectively.  The λ</w:t>
      </w:r>
      <w:r w:rsidRPr="00C17110">
        <w:rPr>
          <w:rFonts w:ascii="Comic Sans MS" w:hAnsi="Comic Sans MS" w:cs="Times New Roman"/>
          <w:sz w:val="30"/>
          <w:szCs w:val="24"/>
          <w:vertAlign w:val="subscript"/>
        </w:rPr>
        <w:t>∞</w:t>
      </w:r>
      <w:r>
        <w:rPr>
          <w:rFonts w:ascii="Times New Roman" w:hAnsi="Times New Roman" w:cs="Times New Roman"/>
          <w:sz w:val="24"/>
          <w:szCs w:val="24"/>
        </w:rPr>
        <w:t xml:space="preserve"> of acetic acid would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   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493   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 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40. </w:t>
      </w:r>
      <w:r>
        <w:rPr>
          <w:rFonts w:ascii="Times New Roman" w:hAnsi="Times New Roman" w:cs="Times New Roman"/>
          <w:sz w:val="24"/>
          <w:szCs w:val="24"/>
        </w:rPr>
        <w:tab/>
        <w:t>Number of nodes in 1s, 2s and 2p respectively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0, 1, 0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1, 0, 1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1, 0, 0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0, 0, 1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>
        <w:rPr>
          <w:rFonts w:ascii="Times New Roman" w:hAnsi="Times New Roman" w:cs="Times New Roman"/>
          <w:sz w:val="24"/>
          <w:szCs w:val="24"/>
        </w:rPr>
        <w:tab/>
        <w:t>An organic compound of molecular formula, C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O (A) reacts violently with sodium evolving hydrogen. Oxidation of this compound with PCC gives a compound that gives a positive test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Tollens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reagent. The characteristic spectral data of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(UV: 210 nm; IR 3350, 2800-3000, 1480, 1075 cm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>). A would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CH(OH)CH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the above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>
        <w:rPr>
          <w:rFonts w:ascii="Times New Roman" w:hAnsi="Times New Roman" w:cs="Times New Roman"/>
          <w:sz w:val="24"/>
          <w:szCs w:val="24"/>
        </w:rPr>
        <w:tab/>
        <w:t>The product formed by treating benzene with CH</w:t>
      </w:r>
      <w:r w:rsidRPr="002E4AB9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Cl/AlCl</w:t>
      </w:r>
      <w:r w:rsidRPr="002E4AB9">
        <w:rPr>
          <w:rFonts w:ascii="Times New Roman" w:hAnsi="Times New Roman" w:cs="Times New Roman"/>
          <w:sz w:val="32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followed by Cl</w:t>
      </w:r>
      <w:r w:rsidRPr="002E4AB9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in the presence of sunlight and then with aqueous KOH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BD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chloro</w:t>
            </w:r>
            <w:r w:rsidRPr="00154C64">
              <w:rPr>
                <w:rFonts w:ascii="Times New Roman" w:hAnsi="Times New Roman" w:cs="Times New Roman"/>
                <w:sz w:val="24"/>
                <w:szCs w:val="24"/>
              </w:rPr>
              <w:t>toluene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BD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methyl</w:t>
            </w:r>
            <w:r w:rsidRPr="00154C64">
              <w:rPr>
                <w:rFonts w:ascii="Times New Roman" w:hAnsi="Times New Roman" w:cs="Times New Roman"/>
                <w:sz w:val="24"/>
                <w:szCs w:val="24"/>
              </w:rPr>
              <w:t>phenol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64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chlorotoluene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benzyl alcohol</w:t>
            </w:r>
          </w:p>
        </w:tc>
      </w:tr>
    </w:tbl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ab/>
        <w:t>Treatment of ethylamine with CHCl</w:t>
      </w:r>
      <w:r w:rsidRPr="002E4AB9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in the presence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ethanolic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KOH yields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Propanal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2E4AB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6E2F5B" w:rsidRDefault="00B042AC" w:rsidP="000512E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Formic acid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CO</w:t>
            </w:r>
            <w:r w:rsidRPr="006E2F5B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Propyl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isocyanide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2E4AB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>
        <w:rPr>
          <w:rFonts w:ascii="Times New Roman" w:hAnsi="Times New Roman" w:cs="Times New Roman"/>
          <w:sz w:val="24"/>
          <w:szCs w:val="24"/>
        </w:rPr>
        <w:tab/>
        <w:t xml:space="preserve">The order of carbonyl stretching frequency in IR spectra of acetone,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acetamide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acetic anhydride follows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anhydride &gt; amide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ketone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amide &gt; anhydride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amide &gt; anhydride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ketone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anhydride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amide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45. </w:t>
      </w:r>
      <w:r>
        <w:rPr>
          <w:rFonts w:ascii="Times New Roman" w:hAnsi="Times New Roman" w:cs="Times New Roman"/>
          <w:sz w:val="24"/>
          <w:szCs w:val="24"/>
        </w:rPr>
        <w:tab/>
        <w:t>The order of the rate of S</w:t>
      </w:r>
      <w:r w:rsidRPr="00163F9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7426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reactivity of the following compounds would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0"/>
        <w:gridCol w:w="2400"/>
        <w:gridCol w:w="1734"/>
      </w:tblGrid>
      <w:tr w:rsidR="00B042AC" w:rsidTr="000512E3">
        <w:tc>
          <w:tcPr>
            <w:tcW w:w="170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479" w:dyaOrig="847">
                <v:shape id="_x0000_i1039" type="#_x0000_t75" style="width:74pt;height:42pt" o:ole="">
                  <v:imagedata r:id="rId32" o:title=""/>
                </v:shape>
                <o:OLEObject Type="Embed" ProgID="ChemDraw.Document.6.0" ShapeID="_x0000_i1039" DrawAspect="Content" ObjectID="_1707045359" r:id="rId33"/>
              </w:object>
            </w:r>
          </w:p>
        </w:tc>
        <w:tc>
          <w:tcPr>
            <w:tcW w:w="2400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2064" w:dyaOrig="1265">
                <v:shape id="_x0000_i1040" type="#_x0000_t75" style="width:103pt;height:63.5pt" o:ole="">
                  <v:imagedata r:id="rId34" o:title=""/>
                </v:shape>
                <o:OLEObject Type="Embed" ProgID="ChemDraw.Document.6.0" ShapeID="_x0000_i1040" DrawAspect="Content" ObjectID="_1707045360" r:id="rId35"/>
              </w:object>
            </w:r>
          </w:p>
        </w:tc>
        <w:tc>
          <w:tcPr>
            <w:tcW w:w="1734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99" w:dyaOrig="1265">
                <v:shape id="_x0000_i1041" type="#_x0000_t75" style="width:70pt;height:63.5pt" o:ole="">
                  <v:imagedata r:id="rId36" o:title=""/>
                </v:shape>
                <o:OLEObject Type="Embed" ProgID="ChemDraw.Document.6.0" ShapeID="_x0000_i1041" DrawAspect="Content" ObjectID="_1707045361" r:id="rId37"/>
              </w:object>
            </w:r>
          </w:p>
        </w:tc>
      </w:tr>
      <w:tr w:rsidR="00B042AC" w:rsidTr="000512E3">
        <w:tc>
          <w:tcPr>
            <w:tcW w:w="1700" w:type="dxa"/>
            <w:vAlign w:val="center"/>
          </w:tcPr>
          <w:p w:rsidR="00B042AC" w:rsidRPr="002E4AB9" w:rsidRDefault="00B042AC" w:rsidP="0005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00" w:type="dxa"/>
          </w:tcPr>
          <w:p w:rsidR="00B042AC" w:rsidRDefault="00B042AC" w:rsidP="0005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34" w:type="dxa"/>
          </w:tcPr>
          <w:p w:rsidR="00B042AC" w:rsidRDefault="00B042AC" w:rsidP="0005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:rsidR="00B042AC" w:rsidRPr="00E76FD7" w:rsidRDefault="00B042AC" w:rsidP="00B042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&gt; II &gt; III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&gt; II &gt; I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&gt; III &gt; II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&gt; III &gt; I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>
        <w:rPr>
          <w:rFonts w:ascii="Times New Roman" w:hAnsi="Times New Roman" w:cs="Times New Roman"/>
          <w:sz w:val="24"/>
          <w:szCs w:val="24"/>
        </w:rPr>
        <w:tab/>
        <w:t xml:space="preserve">Which statement is </w:t>
      </w:r>
      <w:r w:rsidRPr="00742667">
        <w:rPr>
          <w:rFonts w:ascii="Times New Roman" w:hAnsi="Times New Roman" w:cs="Times New Roman"/>
          <w:b/>
          <w:sz w:val="24"/>
          <w:szCs w:val="24"/>
        </w:rPr>
        <w:t>incorrect</w:t>
      </w:r>
      <w:r>
        <w:rPr>
          <w:rFonts w:ascii="Times New Roman" w:hAnsi="Times New Roman" w:cs="Times New Roman"/>
          <w:sz w:val="24"/>
          <w:szCs w:val="24"/>
        </w:rPr>
        <w:t xml:space="preserve"> about ascorbic acid?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enolic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OH group is present and is not reduced by LiAlH</w:t>
            </w:r>
            <w:r w:rsidRPr="002E4AB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  <w:tr w:rsidR="00B042AC" w:rsidTr="000512E3">
        <w:tc>
          <w:tcPr>
            <w:tcW w:w="540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ind w:right="20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estimation of ascorbic acid is carried out by titration with 2,6-dichlorophenol-indophenol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deficiency in the diet causes scurvy</w:t>
            </w:r>
          </w:p>
        </w:tc>
      </w:tr>
      <w:tr w:rsidR="00B042AC" w:rsidTr="000512E3">
        <w:tc>
          <w:tcPr>
            <w:tcW w:w="540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ind w:right="17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ascorbic acid contains two –COOH groups and the molecular formula is C</w:t>
            </w:r>
            <w:r w:rsidRPr="002E4AB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E4AB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E4AB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>
        <w:rPr>
          <w:rFonts w:ascii="Times New Roman" w:hAnsi="Times New Roman" w:cs="Times New Roman"/>
          <w:sz w:val="24"/>
          <w:szCs w:val="24"/>
        </w:rPr>
        <w:tab/>
        <w:t>The relative order of stability of the conformers of 1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>-dimethylcyclohexane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trans(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&gt; trans(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trans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&gt; trans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trans(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48. </w:t>
      </w:r>
      <w:r>
        <w:rPr>
          <w:rFonts w:ascii="Times New Roman" w:hAnsi="Times New Roman" w:cs="Times New Roman"/>
          <w:sz w:val="24"/>
          <w:szCs w:val="24"/>
        </w:rPr>
        <w:tab/>
        <w:t xml:space="preserve">In a reaction of aniline that is given below,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product, C was obtained. Predict the structure of C.</w:t>
      </w: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object w:dxaOrig="4852" w:dyaOrig="1229">
          <v:shape id="_x0000_i1042" type="#_x0000_t75" style="width:225.5pt;height:57pt" o:ole="">
            <v:imagedata r:id="rId38" o:title=""/>
          </v:shape>
          <o:OLEObject Type="Embed" ProgID="ChemDraw.Document.6.0" ShapeID="_x0000_i1042" DrawAspect="Content" ObjectID="_1707045362" r:id="rId39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927" w:dyaOrig="869">
                <v:shape id="_x0000_i1043" type="#_x0000_t75" style="width:172pt;height:37.5pt" o:ole="">
                  <v:imagedata r:id="rId40" o:title=""/>
                </v:shape>
                <o:OLEObject Type="Embed" ProgID="ChemDraw.Document.6.0" ShapeID="_x0000_i1043" DrawAspect="Content" ObjectID="_1707045363" r:id="rId41"/>
              </w:objec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926" w:dyaOrig="869">
                <v:shape id="_x0000_i1044" type="#_x0000_t75" style="width:175pt;height:38.5pt" o:ole="">
                  <v:imagedata r:id="rId42" o:title=""/>
                </v:shape>
                <o:OLEObject Type="Embed" ProgID="ChemDraw.Document.6.0" ShapeID="_x0000_i1044" DrawAspect="Content" ObjectID="_1707045364" r:id="rId43"/>
              </w:objec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703" w:dyaOrig="1651">
                <v:shape id="_x0000_i1045" type="#_x0000_t75" style="width:164.5pt;height:74pt" o:ole="">
                  <v:imagedata r:id="rId44" o:title=""/>
                </v:shape>
                <o:OLEObject Type="Embed" ProgID="ChemDraw.Document.6.0" ShapeID="_x0000_i1045" DrawAspect="Content" ObjectID="_1707045365" r:id="rId45"/>
              </w:objec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249" w:dyaOrig="1255">
                <v:shape id="_x0000_i1046" type="#_x0000_t75" style="width:152.5pt;height:58pt" o:ole="">
                  <v:imagedata r:id="rId46" o:title=""/>
                </v:shape>
                <o:OLEObject Type="Embed" ProgID="ChemDraw.Document.6.0" ShapeID="_x0000_i1046" DrawAspect="Content" ObjectID="_1707045366" r:id="rId47"/>
              </w:objec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" w:hAnsi="Times New Roman" w:cs="Times New Roman"/>
          <w:sz w:val="24"/>
          <w:szCs w:val="24"/>
        </w:rPr>
        <w:tab/>
        <w:t>Primary amides may be converted into amines by the reaction that is named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Perkin reaction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Hoffmann reaction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Kolbe reaction</w:t>
            </w:r>
          </w:p>
        </w:tc>
      </w:tr>
    </w:tbl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>
        <w:rPr>
          <w:rFonts w:ascii="Times New Roman" w:hAnsi="Times New Roman" w:cs="Times New Roman"/>
          <w:sz w:val="24"/>
          <w:szCs w:val="24"/>
        </w:rPr>
        <w:tab/>
        <w:t xml:space="preserve">The number of optical isomers </w:t>
      </w:r>
      <w:proofErr w:type="gramStart"/>
      <w:r>
        <w:rPr>
          <w:rFonts w:ascii="Times New Roman" w:hAnsi="Times New Roman" w:cs="Times New Roman"/>
          <w:sz w:val="24"/>
          <w:szCs w:val="24"/>
        </w:rPr>
        <w:t>of  CH</w:t>
      </w:r>
      <w:r w:rsidRPr="002E4AB9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proofErr w:type="gramEnd"/>
      <w:r>
        <w:rPr>
          <w:rFonts w:ascii="Times New Roman" w:hAnsi="Times New Roman" w:cs="Times New Roman"/>
          <w:sz w:val="24"/>
          <w:szCs w:val="24"/>
        </w:rPr>
        <w:t>(OH)CH(OH)CHO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E6E0B" w:rsidRDefault="00B042AC" w:rsidP="00B042AC">
      <w:pPr>
        <w:spacing w:line="240" w:lineRule="auto"/>
        <w:ind w:left="720" w:right="117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Na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solution which is obtained by dissolving 8 g of Na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436EA">
        <w:rPr>
          <w:rFonts w:ascii="Times New Roman" w:hAnsi="Times New Roman" w:cs="Times New Roman"/>
          <w:sz w:val="24"/>
          <w:szCs w:val="24"/>
        </w:rPr>
        <w:t>in 100 ml water</w:t>
      </w:r>
      <w:r>
        <w:rPr>
          <w:rFonts w:ascii="Times New Roman" w:hAnsi="Times New Roman" w:cs="Times New Roman"/>
          <w:sz w:val="24"/>
          <w:szCs w:val="24"/>
        </w:rPr>
        <w:t xml:space="preserve"> and the density of the solution is 1.08 g per ml  is (Atomic weight of Na = 23,  C = 12, O =16)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 M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 M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 M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 M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52.</w:t>
      </w:r>
      <w:r>
        <w:rPr>
          <w:rFonts w:ascii="Times New Roman" w:hAnsi="Times New Roman" w:cs="Times New Roman"/>
          <w:sz w:val="24"/>
          <w:szCs w:val="24"/>
        </w:rPr>
        <w:tab/>
      </w:r>
      <w:r w:rsidRPr="00D33B22">
        <w:rPr>
          <w:rFonts w:ascii="Times New Roman" w:hAnsi="Times New Roman" w:cs="Times New Roman"/>
          <w:sz w:val="24"/>
          <w:szCs w:val="24"/>
        </w:rPr>
        <w:t>The hybridization and geometry of [NiCl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Pr="00D33B22">
        <w:rPr>
          <w:rFonts w:ascii="Times New Roman" w:hAnsi="Times New Roman" w:cs="Times New Roman"/>
          <w:sz w:val="24"/>
          <w:szCs w:val="24"/>
        </w:rPr>
        <w:t>]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>
        <w:rPr>
          <w:rFonts w:ascii="Times New Roman" w:hAnsi="Times New Roman" w:cs="Times New Roman"/>
          <w:sz w:val="30"/>
          <w:szCs w:val="24"/>
          <w:vertAlign w:val="superscript"/>
        </w:rPr>
        <w:t>–</w:t>
      </w:r>
      <w:r w:rsidRPr="00D33B22">
        <w:rPr>
          <w:rFonts w:ascii="Times New Roman" w:hAnsi="Times New Roman" w:cs="Times New Roman"/>
          <w:sz w:val="24"/>
          <w:szCs w:val="24"/>
        </w:rPr>
        <w:t>and [NiF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6</w:t>
      </w:r>
      <w:r w:rsidRPr="00D33B22">
        <w:rPr>
          <w:rFonts w:ascii="Times New Roman" w:hAnsi="Times New Roman" w:cs="Times New Roman"/>
          <w:sz w:val="24"/>
          <w:szCs w:val="24"/>
        </w:rPr>
        <w:t>]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>
        <w:rPr>
          <w:rFonts w:ascii="Times New Roman" w:hAnsi="Times New Roman" w:cs="Times New Roman"/>
          <w:sz w:val="30"/>
          <w:szCs w:val="24"/>
          <w:vertAlign w:val="superscript"/>
        </w:rPr>
        <w:t>–</w:t>
      </w:r>
      <w:r w:rsidRPr="00D33B22">
        <w:rPr>
          <w:rFonts w:ascii="Times New Roman" w:hAnsi="Times New Roman" w:cs="Times New Roman"/>
          <w:sz w:val="24"/>
          <w:szCs w:val="24"/>
        </w:rPr>
        <w:t>respectively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F139F2" w:rsidRDefault="00B042AC" w:rsidP="00051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, tetrahedral and d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, octahedral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dsp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, square planar and d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, octahedral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, tetrahedral and sp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FC43A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 xml:space="preserve">octahedral  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dsp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, square planar and sp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FC43A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r w:rsidRPr="00FC43A8">
              <w:rPr>
                <w:rFonts w:ascii="Times New Roman" w:hAnsi="Times New Roman" w:cs="Times New Roman"/>
                <w:sz w:val="24"/>
                <w:szCs w:val="24"/>
              </w:rPr>
              <w:t>octahedral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</w:t>
      </w:r>
      <w:proofErr w:type="gramStart"/>
      <w:r>
        <w:rPr>
          <w:rFonts w:ascii="Times New Roman" w:hAnsi="Times New Roman" w:cs="Times New Roman"/>
          <w:sz w:val="24"/>
          <w:szCs w:val="24"/>
        </w:rPr>
        <w:t>alpha(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α) and beta(β) particles emitted in the conversion of 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90</w:t>
      </w:r>
      <w:r w:rsidRPr="00050F97">
        <w:rPr>
          <w:rFonts w:ascii="Times New Roman" w:hAnsi="Times New Roman" w:cs="Times New Roman"/>
          <w:sz w:val="24"/>
          <w:szCs w:val="24"/>
        </w:rPr>
        <w:t>Th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232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84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216</w:t>
      </w:r>
      <w:r w:rsidRPr="00050F9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 = 3, β = 3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 = 2, β = 4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  = 4, β = 2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  = 4, β = 6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>
        <w:rPr>
          <w:rFonts w:ascii="Times New Roman" w:hAnsi="Times New Roman" w:cs="Times New Roman"/>
          <w:sz w:val="24"/>
          <w:szCs w:val="24"/>
        </w:rPr>
        <w:tab/>
        <w:t>The atomic weight of metal in the oxide with the formula, M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that contains 30% oxygen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>
        <w:rPr>
          <w:rFonts w:ascii="Times New Roman" w:hAnsi="Times New Roman" w:cs="Times New Roman"/>
          <w:sz w:val="24"/>
          <w:szCs w:val="24"/>
        </w:rPr>
        <w:tab/>
        <w:t>The compound that undergoes oxidative addition in presence of H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(CO)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[(</w:t>
            </w:r>
            <w:r w:rsidRPr="00D345DD">
              <w:rPr>
                <w:rFonts w:ascii="Times New Roman" w:hAnsi="Times New Roman" w:cs="Times New Roman"/>
                <w:sz w:val="24"/>
                <w:szCs w:val="24"/>
              </w:rPr>
              <w:t>ƞ5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45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 w:rsidRPr="00D345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 w:rsidRPr="00D345DD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(CO)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(CO)(PPh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[(</w:t>
            </w:r>
            <w:r w:rsidRPr="00D345DD">
              <w:rPr>
                <w:rFonts w:ascii="Times New Roman" w:hAnsi="Times New Roman" w:cs="Times New Roman"/>
                <w:sz w:val="24"/>
                <w:szCs w:val="24"/>
              </w:rPr>
              <w:t>ƞ5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45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 w:rsidRPr="00D345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 w:rsidRPr="00D34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D345DD">
              <w:rPr>
                <w:rFonts w:ascii="Times New Roman" w:hAnsi="Times New Roman" w:cs="Times New Roman"/>
                <w:sz w:val="24"/>
                <w:szCs w:val="24"/>
              </w:rPr>
              <w:t>ReH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>
        <w:rPr>
          <w:rFonts w:ascii="Times New Roman" w:hAnsi="Times New Roman" w:cs="Times New Roman"/>
          <w:sz w:val="24"/>
          <w:szCs w:val="24"/>
        </w:rPr>
        <w:tab/>
        <w:t>The spin only magnetic moment and ground state term symbol of manganese in [MnF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3</w:t>
      </w:r>
      <w:r>
        <w:rPr>
          <w:rFonts w:ascii="Times New Roman" w:hAnsi="Times New Roman" w:cs="Times New Roman"/>
          <w:sz w:val="30"/>
          <w:szCs w:val="24"/>
          <w:vertAlign w:val="superscript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ion respectively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4.9 BM and 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4.9 BM and 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3.9 BM and 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4.9 BM and 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57. </w:t>
      </w:r>
      <w:r>
        <w:rPr>
          <w:rFonts w:ascii="Times New Roman" w:hAnsi="Times New Roman" w:cs="Times New Roman"/>
          <w:sz w:val="24"/>
          <w:szCs w:val="24"/>
        </w:rPr>
        <w:tab/>
        <w:t xml:space="preserve">The biological functions of carbonic </w:t>
      </w:r>
      <w:proofErr w:type="spellStart"/>
      <w:r>
        <w:rPr>
          <w:rFonts w:ascii="Times New Roman" w:hAnsi="Times New Roman" w:cs="Times New Roman"/>
          <w:sz w:val="24"/>
          <w:szCs w:val="24"/>
        </w:rPr>
        <w:t>anhydrase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peptidase A respectively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 regulation and hydrolysis of peptide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interconversion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CO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carbonates, and hydrolysis of peptide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 regulation and interconvert of CO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carbonates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>
        <w:rPr>
          <w:rFonts w:ascii="Times New Roman" w:hAnsi="Times New Roman" w:cs="Times New Roman"/>
          <w:sz w:val="24"/>
          <w:szCs w:val="24"/>
        </w:rPr>
        <w:tab/>
        <w:t>The reaction of [PtCl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F139F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>
        <w:rPr>
          <w:rFonts w:ascii="Times New Roman" w:hAnsi="Times New Roman" w:cs="Times New Roman"/>
          <w:sz w:val="30"/>
          <w:szCs w:val="24"/>
          <w:vertAlign w:val="superscript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with two equivalents of NH</w:t>
      </w:r>
      <w:r w:rsidRPr="00F139F2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produces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-[Pt(NH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trans-[Pt(NH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trans-[Pt(NH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trans-[Pt(NH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F139F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>
        <w:rPr>
          <w:rFonts w:ascii="Times New Roman" w:hAnsi="Times New Roman" w:cs="Times New Roman"/>
          <w:sz w:val="24"/>
          <w:szCs w:val="24"/>
        </w:rPr>
        <w:tab/>
        <w:t xml:space="preserve">The metal present in chlorophyll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>
        <w:rPr>
          <w:rFonts w:ascii="Times New Roman" w:hAnsi="Times New Roman" w:cs="Times New Roman"/>
          <w:sz w:val="24"/>
          <w:szCs w:val="24"/>
        </w:rPr>
        <w:tab/>
        <w:t xml:space="preserve">The oxide which has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structure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1F436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F436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NiFe</w:t>
            </w:r>
            <w:r w:rsidRPr="001F436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F436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CoFe</w:t>
            </w:r>
            <w:r w:rsidRPr="001F436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F436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74266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ZnAl</w:t>
            </w:r>
            <w:r w:rsidRPr="0074266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266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6B8">
        <w:rPr>
          <w:rFonts w:ascii="Times New Roman" w:hAnsi="Times New Roman" w:cs="Times New Roman"/>
          <w:sz w:val="24"/>
          <w:szCs w:val="24"/>
        </w:rPr>
        <w:t>BIOLOGY</w:t>
      </w:r>
    </w:p>
    <w:p w:rsidR="00B042AC" w:rsidRPr="000E6E0B" w:rsidRDefault="00B042AC" w:rsidP="00B042A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E6E0B">
        <w:rPr>
          <w:rFonts w:ascii="Times New Roman" w:hAnsi="Times New Roman" w:cs="Times New Roman"/>
          <w:sz w:val="24"/>
          <w:szCs w:val="24"/>
        </w:rPr>
        <w:t>1.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Which one of the following is </w:t>
      </w:r>
      <w:r w:rsidRPr="00DA5410">
        <w:rPr>
          <w:rFonts w:ascii="Times New Roman" w:hAnsi="Times New Roman"/>
          <w:b/>
          <w:bCs/>
          <w:sz w:val="24"/>
          <w:szCs w:val="24"/>
        </w:rPr>
        <w:t xml:space="preserve">NOT </w:t>
      </w:r>
      <w:r w:rsidRPr="00DA5410">
        <w:rPr>
          <w:rFonts w:ascii="Times New Roman" w:hAnsi="Times New Roman"/>
          <w:sz w:val="24"/>
          <w:szCs w:val="24"/>
        </w:rPr>
        <w:t>a property of active transport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Requires specific proteins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Solute transported against its gradient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Coupled to ATP hydrolysis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 xml:space="preserve">Driven by movement of a </w:t>
            </w: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cotransported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 xml:space="preserve"> ion down its gradient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The phylum in which animals are bilaterally symmetrical in the larval stage and </w:t>
      </w:r>
      <w:proofErr w:type="spellStart"/>
      <w:r w:rsidRPr="00DA5410">
        <w:rPr>
          <w:rFonts w:ascii="Times New Roman" w:hAnsi="Times New Roman"/>
          <w:sz w:val="24"/>
          <w:szCs w:val="24"/>
        </w:rPr>
        <w:t>radially</w:t>
      </w:r>
      <w:proofErr w:type="spellEnd"/>
      <w:r w:rsidRPr="00DA5410">
        <w:rPr>
          <w:rFonts w:ascii="Times New Roman" w:hAnsi="Times New Roman"/>
          <w:sz w:val="24"/>
          <w:szCs w:val="24"/>
        </w:rPr>
        <w:t xml:space="preserve"> symmetrical in the adult stage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Coelenterat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Mollusc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Nematoda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Echinodermata</w:t>
            </w:r>
            <w:proofErr w:type="spellEnd"/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63.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Which of the following is a </w:t>
      </w:r>
      <w:proofErr w:type="spellStart"/>
      <w:r w:rsidRPr="00DA5410">
        <w:rPr>
          <w:rFonts w:ascii="Times New Roman" w:hAnsi="Times New Roman"/>
          <w:sz w:val="24"/>
          <w:szCs w:val="24"/>
        </w:rPr>
        <w:t>protooncogene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HER2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APC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RB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BRCA-1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The FG-</w:t>
      </w:r>
      <w:proofErr w:type="spellStart"/>
      <w:r w:rsidRPr="00DA5410">
        <w:rPr>
          <w:rFonts w:ascii="Times New Roman" w:hAnsi="Times New Roman"/>
          <w:sz w:val="24"/>
          <w:szCs w:val="24"/>
        </w:rPr>
        <w:t>nucleoporins</w:t>
      </w:r>
      <w:proofErr w:type="spellEnd"/>
      <w:r w:rsidRPr="00DA5410">
        <w:rPr>
          <w:rFonts w:ascii="Times New Roman" w:hAnsi="Times New Roman"/>
          <w:sz w:val="24"/>
          <w:szCs w:val="24"/>
        </w:rPr>
        <w:t xml:space="preserve"> contain multiple repeats of short hydrophobic sequences rich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 xml:space="preserve">Phenylalanine and </w:t>
            </w: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glycine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 xml:space="preserve">Tryptophan and </w:t>
            </w: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histidine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Phenylalanine and glutamine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Proline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 xml:space="preserve"> and serine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The parasite </w:t>
      </w:r>
      <w:proofErr w:type="spellStart"/>
      <w:r w:rsidRPr="00DA541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Onchocerca</w:t>
      </w:r>
      <w:proofErr w:type="spellEnd"/>
      <w:r w:rsidRPr="00DA541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A541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volvulus</w:t>
      </w:r>
      <w:proofErr w:type="spellEnd"/>
      <w:r w:rsidRPr="00DA5410">
        <w:rPr>
          <w:rFonts w:ascii="Times New Roman" w:hAnsi="Times New Roman"/>
          <w:sz w:val="24"/>
          <w:szCs w:val="24"/>
          <w:shd w:val="clear" w:color="auto" w:fill="FFFFFF"/>
        </w:rPr>
        <w:t xml:space="preserve"> causes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Scarlet fever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Filarasis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Schistosomiasis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River blindness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Which of the following microbial recognition receptor mediate cytokine production and induce adaptive immune response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Toll-like receptor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CD14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Mannose receptor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Scavenger receptor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The first gymnosperms most likely originated in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Palaeozoic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 xml:space="preserve"> era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Mesozoic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Cenozoic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Neoarchean</w:t>
            </w:r>
            <w:proofErr w:type="spellEnd"/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The pathway which is extremely important in the differentiation of blood cells, the growth of limbs, and in the activation of casein gene during milk production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JAK-STAT pathway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RTK pathway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Both (A) and (B)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 pathway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69.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The transport of water and the inorganic minerals in the plant in the upward direction from the roots to the leaves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Translocation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Ascent of sap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A5410">
              <w:rPr>
                <w:rFonts w:ascii="Times New Roman" w:hAnsi="Times New Roman"/>
                <w:sz w:val="24"/>
                <w:szCs w:val="24"/>
              </w:rPr>
              <w:t>uction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Siphoning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The cleavage point of </w:t>
      </w:r>
      <w:proofErr w:type="spellStart"/>
      <w:r w:rsidRPr="00DA5410">
        <w:rPr>
          <w:rFonts w:ascii="Times New Roman" w:hAnsi="Times New Roman"/>
          <w:sz w:val="24"/>
          <w:szCs w:val="24"/>
        </w:rPr>
        <w:t>trypsin</w:t>
      </w:r>
      <w:proofErr w:type="spellEnd"/>
      <w:r w:rsidRPr="00DA5410">
        <w:rPr>
          <w:rFonts w:ascii="Times New Roman" w:hAnsi="Times New Roman"/>
          <w:sz w:val="24"/>
          <w:szCs w:val="24"/>
        </w:rPr>
        <w:t xml:space="preserve"> (bovine pancreas)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 xml:space="preserve">Lys </w:t>
            </w: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Arg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 xml:space="preserve">Asp </w:t>
            </w: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glu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Met (c)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Lys (c)</w:t>
            </w:r>
          </w:p>
        </w:tc>
      </w:tr>
    </w:tbl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I-cell disease is caused by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 xml:space="preserve">Lack of </w:t>
            </w: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lysosomal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 xml:space="preserve"> enzymes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Imbalance in chloride and sodium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Mutation in LDL receptor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Pr="00387206" w:rsidRDefault="00B042AC" w:rsidP="000512E3">
            <w:pPr>
              <w:rPr>
                <w:rFonts w:ascii="Times New Roman" w:hAnsi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 xml:space="preserve">Uncontrolled </w:t>
            </w: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autophagy</w:t>
            </w:r>
            <w:proofErr w:type="spellEnd"/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Distributions of incomes or wages are often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Negatively skewed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Positively skewed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Both (A) and (B)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Neutral in nature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The shift in the relative timing of two developmental processes from one generation to the next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Heterometry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Heterochrony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Heterotypy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Heterotopy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Principal CAMs or adhesion receptors in </w:t>
      </w:r>
      <w:proofErr w:type="spellStart"/>
      <w:r w:rsidRPr="00DA5410">
        <w:rPr>
          <w:rFonts w:ascii="Times New Roman" w:hAnsi="Times New Roman"/>
          <w:sz w:val="24"/>
          <w:szCs w:val="24"/>
        </w:rPr>
        <w:t>hemidesmosomes</w:t>
      </w:r>
      <w:proofErr w:type="spell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Integrin</w:t>
            </w:r>
            <w:proofErr w:type="spellEnd"/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Cadherins</w:t>
            </w:r>
            <w:proofErr w:type="spellEnd"/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Occludin</w:t>
            </w:r>
            <w:proofErr w:type="spellEnd"/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Connexins</w:t>
            </w:r>
            <w:proofErr w:type="spellEnd"/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75.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RNA polymerases I synthesis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SiRNA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tRNA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Only pre-</w:t>
            </w: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rRNA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mRNAs and small nuclear RNAs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The first mammalian apoptotic gene to be cloned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Caspase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Apaf-1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Bcl2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CED 4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Human </w:t>
      </w:r>
      <w:proofErr w:type="spellStart"/>
      <w:r w:rsidRPr="00DA5410">
        <w:rPr>
          <w:rFonts w:ascii="Times New Roman" w:hAnsi="Times New Roman"/>
          <w:sz w:val="24"/>
          <w:szCs w:val="24"/>
        </w:rPr>
        <w:t>papillomavirus</w:t>
      </w:r>
      <w:proofErr w:type="spellEnd"/>
      <w:r w:rsidRPr="00DA5410">
        <w:rPr>
          <w:rFonts w:ascii="Times New Roman" w:hAnsi="Times New Roman"/>
          <w:sz w:val="24"/>
          <w:szCs w:val="24"/>
        </w:rPr>
        <w:t xml:space="preserve"> (HPV) encodes three </w:t>
      </w:r>
      <w:proofErr w:type="spellStart"/>
      <w:r w:rsidRPr="00DA5410">
        <w:rPr>
          <w:rFonts w:ascii="Times New Roman" w:hAnsi="Times New Roman"/>
          <w:sz w:val="24"/>
          <w:szCs w:val="24"/>
        </w:rPr>
        <w:t>oncogenic</w:t>
      </w:r>
      <w:proofErr w:type="spellEnd"/>
      <w:r w:rsidRPr="00DA5410">
        <w:rPr>
          <w:rFonts w:ascii="Times New Roman" w:hAnsi="Times New Roman"/>
          <w:sz w:val="24"/>
          <w:szCs w:val="24"/>
        </w:rPr>
        <w:t xml:space="preserve"> proteins. The protein that activates the PDGF receptor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E7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E5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E6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E2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The dietary precursor of Coenzyme </w:t>
      </w:r>
      <w:proofErr w:type="spellStart"/>
      <w:r w:rsidRPr="00DA5410">
        <w:rPr>
          <w:rFonts w:ascii="Times New Roman" w:hAnsi="Times New Roman"/>
          <w:sz w:val="24"/>
          <w:szCs w:val="24"/>
        </w:rPr>
        <w:t>biocytin</w:t>
      </w:r>
      <w:proofErr w:type="spellEnd"/>
      <w:r w:rsidRPr="00DA5410">
        <w:rPr>
          <w:rFonts w:ascii="Times New Roman" w:hAnsi="Times New Roman"/>
          <w:sz w:val="24"/>
          <w:szCs w:val="24"/>
        </w:rPr>
        <w:t xml:space="preserve"> in mammals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Riboflavin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Biotin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Pantothenic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Folate</w:t>
            </w:r>
            <w:proofErr w:type="spellEnd"/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The hormone that break the dormancy of seeds and buds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Cytokinins</w:t>
            </w:r>
            <w:proofErr w:type="spellEnd"/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Abscisic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 xml:space="preserve"> acid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Gibberellins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Auxin</w:t>
            </w:r>
            <w:proofErr w:type="spellEnd"/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Powdery mildews in plants are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Bacteria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Nematode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Fungi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Virus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81.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>Which one the following technique</w:t>
      </w:r>
      <w:r>
        <w:rPr>
          <w:rFonts w:ascii="Times New Roman" w:hAnsi="Times New Roman"/>
          <w:sz w:val="24"/>
          <w:szCs w:val="24"/>
        </w:rPr>
        <w:t>s</w:t>
      </w:r>
      <w:r w:rsidRPr="00DA5410">
        <w:rPr>
          <w:rFonts w:ascii="Times New Roman" w:hAnsi="Times New Roman"/>
          <w:sz w:val="24"/>
          <w:szCs w:val="24"/>
        </w:rPr>
        <w:t xml:space="preserve"> enable us to observe the sample in its native hydrated state without fixing or heavy metal staining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Cryo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>-electron microscopy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Immunoelectron</w:t>
            </w:r>
            <w:proofErr w:type="spellEnd"/>
            <w:r w:rsidRPr="00DA5410">
              <w:rPr>
                <w:rFonts w:ascii="Times New Roman" w:hAnsi="Times New Roman"/>
                <w:sz w:val="24"/>
                <w:szCs w:val="24"/>
              </w:rPr>
              <w:t xml:space="preserve"> microscopy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REM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Both (A)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Pr="00DA54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A54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>
        <w:rPr>
          <w:rFonts w:ascii="Times New Roman" w:hAnsi="Times New Roman" w:cs="Times New Roman"/>
          <w:sz w:val="24"/>
          <w:szCs w:val="24"/>
        </w:rPr>
        <w:tab/>
      </w:r>
      <w:r w:rsidRPr="00DA5410">
        <w:rPr>
          <w:rFonts w:ascii="Times New Roman" w:hAnsi="Times New Roman"/>
          <w:sz w:val="24"/>
          <w:szCs w:val="24"/>
        </w:rPr>
        <w:t xml:space="preserve">Which of the following is an example of </w:t>
      </w:r>
      <w:r>
        <w:rPr>
          <w:rFonts w:ascii="Times New Roman" w:hAnsi="Times New Roman"/>
          <w:sz w:val="24"/>
          <w:szCs w:val="24"/>
        </w:rPr>
        <w:t>n</w:t>
      </w:r>
      <w:r w:rsidRPr="00DA5410">
        <w:rPr>
          <w:rFonts w:ascii="Times New Roman" w:hAnsi="Times New Roman"/>
          <w:sz w:val="24"/>
          <w:szCs w:val="24"/>
        </w:rPr>
        <w:t>eutral stain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10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Giesma</w:t>
            </w:r>
            <w:proofErr w:type="spellEnd"/>
            <w:r w:rsidRPr="00DA5410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 stain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 xml:space="preserve">Congo red  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>Malachite green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10">
              <w:rPr>
                <w:rFonts w:ascii="Times New Roman" w:hAnsi="Times New Roman"/>
                <w:sz w:val="24"/>
                <w:szCs w:val="24"/>
              </w:rPr>
              <w:t xml:space="preserve">Basic </w:t>
            </w:r>
            <w:proofErr w:type="spellStart"/>
            <w:r w:rsidRPr="00DA5410">
              <w:rPr>
                <w:rFonts w:ascii="Times New Roman" w:hAnsi="Times New Roman"/>
                <w:sz w:val="24"/>
                <w:szCs w:val="24"/>
              </w:rPr>
              <w:t>fuschsin</w:t>
            </w:r>
            <w:proofErr w:type="spellEnd"/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76517">
        <w:rPr>
          <w:rFonts w:ascii="Times New Roman" w:hAnsi="Times New Roman" w:cs="Times New Roman"/>
          <w:sz w:val="24"/>
        </w:rPr>
        <w:t xml:space="preserve">Identify the stage of mitosis where daughter cell returns to the </w:t>
      </w:r>
      <w:proofErr w:type="spellStart"/>
      <w:r w:rsidRPr="00476517">
        <w:rPr>
          <w:rFonts w:ascii="Times New Roman" w:hAnsi="Times New Roman" w:cs="Times New Roman"/>
          <w:sz w:val="24"/>
        </w:rPr>
        <w:t>interphase</w:t>
      </w:r>
      <w:proofErr w:type="spell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47651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17">
              <w:rPr>
                <w:rFonts w:ascii="Times New Roman" w:hAnsi="Times New Roman" w:cs="Times New Roman"/>
                <w:sz w:val="24"/>
              </w:rPr>
              <w:t>Anaphase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47651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517">
              <w:rPr>
                <w:rFonts w:ascii="Times New Roman" w:hAnsi="Times New Roman" w:cs="Times New Roman"/>
                <w:sz w:val="24"/>
              </w:rPr>
              <w:t>Telophase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47651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17">
              <w:rPr>
                <w:rFonts w:ascii="Times New Roman" w:hAnsi="Times New Roman" w:cs="Times New Roman"/>
                <w:sz w:val="24"/>
              </w:rPr>
              <w:t>Metaphase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47651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17">
              <w:rPr>
                <w:rFonts w:ascii="Times New Roman" w:hAnsi="Times New Roman" w:cs="Times New Roman"/>
                <w:sz w:val="24"/>
              </w:rPr>
              <w:t>Prophase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76517">
        <w:rPr>
          <w:rFonts w:ascii="Times New Roman" w:hAnsi="Times New Roman" w:cs="Times New Roman"/>
          <w:sz w:val="24"/>
        </w:rPr>
        <w:t>Difference in beak shape of Galapagos finches is a classic example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>Divergent evolution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>Convergent evolution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>Co evolution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>Iterative evolution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ab/>
      </w:r>
      <w:r w:rsidRPr="00FA77EA">
        <w:rPr>
          <w:rFonts w:ascii="Times New Roman" w:hAnsi="Times New Roman" w:cs="Times New Roman"/>
          <w:sz w:val="24"/>
        </w:rPr>
        <w:t>Give an example for a cartilaginous fish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>Sardine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>Tuna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>Herrings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>Shark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77EA">
        <w:rPr>
          <w:rFonts w:ascii="Times New Roman" w:hAnsi="Times New Roman" w:cs="Times New Roman"/>
          <w:sz w:val="24"/>
        </w:rPr>
        <w:t>Tay</w:t>
      </w:r>
      <w:proofErr w:type="spellEnd"/>
      <w:r w:rsidRPr="00FA77EA">
        <w:rPr>
          <w:rFonts w:ascii="Times New Roman" w:hAnsi="Times New Roman" w:cs="Times New Roman"/>
          <w:sz w:val="24"/>
        </w:rPr>
        <w:t xml:space="preserve"> - Sachs disease is due to the deficiency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7EA">
              <w:rPr>
                <w:rFonts w:ascii="Times New Roman" w:hAnsi="Times New Roman" w:cs="Times New Roman"/>
                <w:sz w:val="24"/>
              </w:rPr>
              <w:t>Hexosaminidase</w:t>
            </w:r>
            <w:proofErr w:type="spellEnd"/>
            <w:r w:rsidRPr="00FA77EA">
              <w:rPr>
                <w:rFonts w:ascii="Times New Roman" w:hAnsi="Times New Roman" w:cs="Times New Roman"/>
                <w:sz w:val="24"/>
              </w:rPr>
              <w:t xml:space="preserve"> A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 xml:space="preserve">α  </w:t>
            </w:r>
            <w:proofErr w:type="spellStart"/>
            <w:r w:rsidRPr="00FA77EA">
              <w:rPr>
                <w:rFonts w:ascii="Times New Roman" w:hAnsi="Times New Roman" w:cs="Times New Roman"/>
                <w:sz w:val="24"/>
              </w:rPr>
              <w:t>Galactosidase</w:t>
            </w:r>
            <w:proofErr w:type="spellEnd"/>
            <w:r w:rsidRPr="00FA77EA">
              <w:rPr>
                <w:rFonts w:ascii="Times New Roman" w:hAnsi="Times New Roman" w:cs="Times New Roman"/>
                <w:sz w:val="24"/>
              </w:rPr>
              <w:t xml:space="preserve"> A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7EA">
              <w:rPr>
                <w:rFonts w:ascii="Times New Roman" w:hAnsi="Times New Roman" w:cs="Times New Roman"/>
                <w:sz w:val="24"/>
              </w:rPr>
              <w:t>Arylsulfatase</w:t>
            </w:r>
            <w:proofErr w:type="spellEnd"/>
            <w:r w:rsidRPr="00FA77EA">
              <w:rPr>
                <w:rFonts w:ascii="Times New Roman" w:hAnsi="Times New Roman" w:cs="Times New Roman"/>
                <w:sz w:val="24"/>
              </w:rPr>
              <w:t xml:space="preserve"> A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7EA">
              <w:rPr>
                <w:rFonts w:ascii="Times New Roman" w:hAnsi="Times New Roman" w:cs="Times New Roman"/>
                <w:sz w:val="24"/>
              </w:rPr>
              <w:t>Hexosaminidase</w:t>
            </w:r>
            <w:proofErr w:type="spellEnd"/>
            <w:r w:rsidRPr="00FA77EA">
              <w:rPr>
                <w:rFonts w:ascii="Times New Roman" w:hAnsi="Times New Roman" w:cs="Times New Roman"/>
                <w:sz w:val="24"/>
              </w:rPr>
              <w:t xml:space="preserve"> B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87. </w:t>
      </w:r>
      <w:r>
        <w:rPr>
          <w:rFonts w:ascii="Times New Roman" w:hAnsi="Times New Roman" w:cs="Times New Roman"/>
          <w:sz w:val="24"/>
          <w:szCs w:val="24"/>
        </w:rPr>
        <w:tab/>
      </w:r>
      <w:r w:rsidRPr="00FA77EA">
        <w:rPr>
          <w:rFonts w:ascii="Times New Roman" w:hAnsi="Times New Roman" w:cs="Times New Roman"/>
          <w:sz w:val="24"/>
        </w:rPr>
        <w:t>Which phylum is commonly known as sponges?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7EA">
              <w:rPr>
                <w:rFonts w:ascii="Times New Roman" w:hAnsi="Times New Roman" w:cs="Times New Roman"/>
                <w:sz w:val="24"/>
              </w:rPr>
              <w:t>Cnidaria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7EA">
              <w:rPr>
                <w:rFonts w:ascii="Times New Roman" w:hAnsi="Times New Roman" w:cs="Times New Roman"/>
                <w:sz w:val="24"/>
              </w:rPr>
              <w:t>Porifera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7EA">
              <w:rPr>
                <w:rFonts w:ascii="Times New Roman" w:hAnsi="Times New Roman" w:cs="Times New Roman"/>
                <w:sz w:val="24"/>
              </w:rPr>
              <w:t>Platyhelminthes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FA77EA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EA">
              <w:rPr>
                <w:rFonts w:ascii="Times New Roman" w:hAnsi="Times New Roman" w:cs="Times New Roman"/>
                <w:sz w:val="24"/>
              </w:rPr>
              <w:t>Echinoderms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>
        <w:rPr>
          <w:rFonts w:ascii="Times New Roman" w:hAnsi="Times New Roman" w:cs="Times New Roman"/>
          <w:sz w:val="24"/>
          <w:szCs w:val="24"/>
        </w:rPr>
        <w:tab/>
      </w:r>
      <w:r w:rsidRPr="002169AF">
        <w:rPr>
          <w:rFonts w:ascii="Times New Roman" w:hAnsi="Times New Roman" w:cs="Times New Roman"/>
          <w:sz w:val="24"/>
        </w:rPr>
        <w:t xml:space="preserve">Author of the </w:t>
      </w:r>
      <w:r w:rsidRPr="002169AF">
        <w:rPr>
          <w:rFonts w:ascii="Times New Roman" w:hAnsi="Times New Roman" w:cs="Times New Roman"/>
          <w:i/>
          <w:sz w:val="24"/>
        </w:rPr>
        <w:t>Origin of Species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2169AF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AF">
              <w:rPr>
                <w:rFonts w:ascii="Times New Roman" w:hAnsi="Times New Roman" w:cs="Times New Roman"/>
                <w:sz w:val="24"/>
              </w:rPr>
              <w:t>Charles Darwin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2169AF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AF">
              <w:rPr>
                <w:rFonts w:ascii="Times New Roman" w:hAnsi="Times New Roman" w:cs="Times New Roman"/>
                <w:sz w:val="24"/>
              </w:rPr>
              <w:t xml:space="preserve">Dmitri </w:t>
            </w:r>
            <w:proofErr w:type="spellStart"/>
            <w:r w:rsidRPr="002169AF">
              <w:rPr>
                <w:rFonts w:ascii="Times New Roman" w:hAnsi="Times New Roman" w:cs="Times New Roman"/>
                <w:sz w:val="24"/>
              </w:rPr>
              <w:t>Ivanovsky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2169AF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AF">
              <w:rPr>
                <w:rFonts w:ascii="Times New Roman" w:hAnsi="Times New Roman" w:cs="Times New Roman"/>
                <w:sz w:val="24"/>
              </w:rPr>
              <w:t xml:space="preserve">Mikhail A </w:t>
            </w:r>
            <w:proofErr w:type="spellStart"/>
            <w:r w:rsidRPr="002169AF">
              <w:rPr>
                <w:rFonts w:ascii="Times New Roman" w:hAnsi="Times New Roman" w:cs="Times New Roman"/>
                <w:sz w:val="24"/>
              </w:rPr>
              <w:t>Fedonkin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2169AF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9AF">
              <w:rPr>
                <w:rFonts w:ascii="Times New Roman" w:hAnsi="Times New Roman" w:cs="Times New Roman"/>
                <w:sz w:val="24"/>
              </w:rPr>
              <w:t>Ludmila</w:t>
            </w:r>
            <w:proofErr w:type="spellEnd"/>
            <w:r w:rsidRPr="002169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169AF">
              <w:rPr>
                <w:rFonts w:ascii="Times New Roman" w:hAnsi="Times New Roman" w:cs="Times New Roman"/>
                <w:sz w:val="24"/>
              </w:rPr>
              <w:t>Kuprianova</w:t>
            </w:r>
            <w:proofErr w:type="spellEnd"/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>
        <w:rPr>
          <w:rFonts w:ascii="Times New Roman" w:hAnsi="Times New Roman" w:cs="Times New Roman"/>
          <w:sz w:val="24"/>
          <w:szCs w:val="24"/>
        </w:rPr>
        <w:tab/>
      </w:r>
      <w:r w:rsidRPr="00D47C27">
        <w:rPr>
          <w:rFonts w:ascii="Times New Roman" w:hAnsi="Times New Roman" w:cs="Times New Roman"/>
          <w:sz w:val="24"/>
        </w:rPr>
        <w:t xml:space="preserve">Erosion of genetic variation when a new population is established by a small number of </w:t>
      </w:r>
      <w:proofErr w:type="gramStart"/>
      <w:r w:rsidRPr="00D47C27">
        <w:rPr>
          <w:rFonts w:ascii="Times New Roman" w:hAnsi="Times New Roman" w:cs="Times New Roman"/>
          <w:sz w:val="24"/>
        </w:rPr>
        <w:t>colonist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D47C2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27">
              <w:rPr>
                <w:rFonts w:ascii="Times New Roman" w:hAnsi="Times New Roman" w:cs="Times New Roman"/>
                <w:sz w:val="24"/>
              </w:rPr>
              <w:t>Genetic drift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D47C2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27">
              <w:rPr>
                <w:rFonts w:ascii="Times New Roman" w:hAnsi="Times New Roman" w:cs="Times New Roman"/>
                <w:sz w:val="24"/>
              </w:rPr>
              <w:t>Non adaptive evolution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D47C2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27">
              <w:rPr>
                <w:rFonts w:ascii="Times New Roman" w:hAnsi="Times New Roman" w:cs="Times New Roman"/>
                <w:sz w:val="24"/>
              </w:rPr>
              <w:t>Iterative evolution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D47C2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27">
              <w:rPr>
                <w:rFonts w:ascii="Times New Roman" w:hAnsi="Times New Roman" w:cs="Times New Roman"/>
                <w:sz w:val="24"/>
              </w:rPr>
              <w:t>Founder effect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r>
        <w:rPr>
          <w:rFonts w:ascii="Times New Roman" w:hAnsi="Times New Roman" w:cs="Times New Roman"/>
          <w:sz w:val="24"/>
          <w:szCs w:val="24"/>
        </w:rPr>
        <w:tab/>
      </w:r>
      <w:r w:rsidRPr="00D47C27">
        <w:rPr>
          <w:rFonts w:ascii="Times New Roman" w:hAnsi="Times New Roman" w:cs="Times New Roman"/>
          <w:sz w:val="24"/>
        </w:rPr>
        <w:t xml:space="preserve">Which one of the following is a </w:t>
      </w:r>
      <w:proofErr w:type="spellStart"/>
      <w:r w:rsidRPr="00D47C27">
        <w:rPr>
          <w:rFonts w:ascii="Times New Roman" w:hAnsi="Times New Roman" w:cs="Times New Roman"/>
          <w:sz w:val="24"/>
        </w:rPr>
        <w:t>symporter</w:t>
      </w:r>
      <w:proofErr w:type="spellEnd"/>
      <w:r w:rsidRPr="00D47C27">
        <w:rPr>
          <w:rFonts w:ascii="Times New Roman" w:hAnsi="Times New Roman" w:cs="Times New Roman"/>
          <w:sz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D47C27" w:rsidRDefault="00B042AC" w:rsidP="00051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27">
              <w:rPr>
                <w:rFonts w:ascii="Times New Roman" w:hAnsi="Times New Roman" w:cs="Times New Roman"/>
                <w:sz w:val="24"/>
              </w:rPr>
              <w:t>Sodium calcium pump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D47C2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27">
              <w:rPr>
                <w:rFonts w:ascii="Times New Roman" w:hAnsi="Times New Roman" w:cs="Times New Roman"/>
                <w:sz w:val="24"/>
              </w:rPr>
              <w:t>Sodium potassium pump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D47C2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27">
              <w:rPr>
                <w:rFonts w:ascii="Times New Roman" w:hAnsi="Times New Roman" w:cs="Times New Roman"/>
                <w:sz w:val="24"/>
              </w:rPr>
              <w:t>Sodium hydrogen  pump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D47C27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27">
              <w:rPr>
                <w:rFonts w:ascii="Times New Roman" w:hAnsi="Times New Roman" w:cs="Times New Roman"/>
                <w:sz w:val="24"/>
              </w:rPr>
              <w:t>GLUT 1</w:t>
            </w:r>
          </w:p>
        </w:tc>
      </w:tr>
    </w:tbl>
    <w:p w:rsidR="00B042AC" w:rsidRDefault="00B042AC" w:rsidP="00B042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40D">
        <w:rPr>
          <w:rFonts w:ascii="Times New Roman" w:hAnsi="Times New Roman" w:cs="Times New Roman"/>
          <w:sz w:val="24"/>
          <w:szCs w:val="24"/>
        </w:rPr>
        <w:t>FORENSIC SCIENCE</w:t>
      </w:r>
    </w:p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</w:t>
      </w:r>
      <w:r>
        <w:rPr>
          <w:rFonts w:ascii="Times New Roman" w:hAnsi="Times New Roman" w:cs="Times New Roman"/>
          <w:sz w:val="24"/>
          <w:szCs w:val="24"/>
        </w:rPr>
        <w:tab/>
      </w:r>
      <w:r w:rsidRPr="008D6B76">
        <w:rPr>
          <w:rFonts w:ascii="Times New Roman" w:hAnsi="Times New Roman" w:cs="Times New Roman"/>
          <w:sz w:val="24"/>
          <w:szCs w:val="24"/>
          <w:lang w:val="en-IN"/>
        </w:rPr>
        <w:t>The primary duty of the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crime scene investigator is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barricade the crime scene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providing medical assistance to the injured at the crime scene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photographing viable evidence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collecting the evidence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8D6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DNA </w:t>
      </w:r>
      <w:proofErr w:type="gramStart"/>
      <w:r w:rsidRPr="008D6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extraction,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</w:t>
      </w:r>
      <w:proofErr w:type="gramEnd"/>
      <w:r w:rsidRPr="008D6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included for chelating 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</w:t>
      </w:r>
      <w:r w:rsidRPr="008D6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ions needed for enzymes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…………… </w:t>
      </w:r>
      <w:r w:rsidRPr="008D6B76">
        <w:rPr>
          <w:rFonts w:ascii="Times New Roman" w:hAnsi="Times New Roman" w:cs="Times New Roman"/>
          <w:sz w:val="24"/>
          <w:szCs w:val="24"/>
          <w:shd w:val="clear" w:color="auto" w:fill="FFFFFF"/>
        </w:rPr>
        <w:t>to prevent degradation of DNA.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chelating agent, Mg</w:t>
            </w:r>
            <w:r w:rsidRPr="006F688B">
              <w:rPr>
                <w:rFonts w:ascii="Times New Roman" w:eastAsia="Times New Roman" w:hAnsi="Times New Roman" w:cs="Times New Roman"/>
                <w:sz w:val="30"/>
                <w:szCs w:val="24"/>
                <w:vertAlign w:val="superscript"/>
                <w:lang w:val="en-IN" w:eastAsia="en-IN"/>
              </w:rPr>
              <w:t>2+</w:t>
            </w:r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, </w:t>
            </w:r>
            <w:proofErr w:type="spellStart"/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ribonuclease</w:t>
            </w:r>
            <w:proofErr w:type="spellEnd"/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    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EDTA, Mg</w:t>
            </w:r>
            <w:r w:rsidRPr="006F688B">
              <w:rPr>
                <w:rFonts w:ascii="Times New Roman" w:eastAsia="Times New Roman" w:hAnsi="Times New Roman" w:cs="Times New Roman"/>
                <w:sz w:val="30"/>
                <w:szCs w:val="24"/>
                <w:vertAlign w:val="superscript"/>
                <w:lang w:val="en-IN" w:eastAsia="en-IN"/>
              </w:rPr>
              <w:t>2+</w:t>
            </w:r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, </w:t>
            </w:r>
            <w:proofErr w:type="spellStart"/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deoxyribonuclease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enzyme, Mg</w:t>
            </w:r>
            <w:r w:rsidRPr="006F688B">
              <w:rPr>
                <w:rFonts w:ascii="Times New Roman" w:eastAsia="Times New Roman" w:hAnsi="Times New Roman" w:cs="Times New Roman"/>
                <w:sz w:val="30"/>
                <w:szCs w:val="24"/>
                <w:vertAlign w:val="superscript"/>
                <w:lang w:val="en-IN" w:eastAsia="en-IN"/>
              </w:rPr>
              <w:t>2+</w:t>
            </w:r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, </w:t>
            </w:r>
            <w:proofErr w:type="spellStart"/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deoxyribonuclease</w:t>
            </w:r>
            <w:proofErr w:type="spellEnd"/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       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EDTA, Ca</w:t>
            </w:r>
            <w:r w:rsidRPr="006F688B">
              <w:rPr>
                <w:rFonts w:ascii="Times New Roman" w:eastAsia="Times New Roman" w:hAnsi="Times New Roman" w:cs="Times New Roman"/>
                <w:sz w:val="30"/>
                <w:szCs w:val="24"/>
                <w:vertAlign w:val="superscript"/>
                <w:lang w:val="en-IN" w:eastAsia="en-IN"/>
              </w:rPr>
              <w:t>2+</w:t>
            </w:r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, </w:t>
            </w:r>
            <w:proofErr w:type="spellStart"/>
            <w:r w:rsidRPr="008D6B7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deoxyribonuclease</w:t>
            </w:r>
            <w:proofErr w:type="spellEnd"/>
          </w:p>
        </w:tc>
      </w:tr>
    </w:tbl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93. </w:t>
      </w:r>
      <w:r>
        <w:rPr>
          <w:rFonts w:ascii="Times New Roman" w:hAnsi="Times New Roman" w:cs="Times New Roman"/>
          <w:sz w:val="24"/>
          <w:szCs w:val="24"/>
        </w:rPr>
        <w:tab/>
      </w:r>
      <w:r w:rsidRPr="008D6B76">
        <w:rPr>
          <w:rFonts w:ascii="Times New Roman" w:hAnsi="Times New Roman" w:cs="Times New Roman"/>
          <w:sz w:val="24"/>
          <w:szCs w:val="24"/>
          <w:lang w:val="en-IN"/>
        </w:rPr>
        <w:t>For the analysis of foetal drug exposure, which of the following matrix can be preferred?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Meconium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Blood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Vomit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Colostrum</w:t>
            </w:r>
            <w:proofErr w:type="spellEnd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</w:tbl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94. </w:t>
      </w:r>
      <w:r>
        <w:rPr>
          <w:rFonts w:ascii="Times New Roman" w:hAnsi="Times New Roman" w:cs="Times New Roman"/>
          <w:sz w:val="24"/>
          <w:szCs w:val="24"/>
        </w:rPr>
        <w:tab/>
      </w:r>
      <w:r w:rsidRPr="008D6B76">
        <w:rPr>
          <w:rFonts w:ascii="Times New Roman" w:hAnsi="Times New Roman" w:cs="Times New Roman"/>
          <w:sz w:val="24"/>
          <w:szCs w:val="24"/>
          <w:lang w:val="en-IN"/>
        </w:rPr>
        <w:t>Which among the following is the earliest putrefaction change?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Marbling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Rigor mortis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Greenish discoloration of right iliac </w:t>
            </w: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fossa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Nystagmus</w:t>
            </w:r>
            <w:proofErr w:type="spellEnd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</w:t>
      </w:r>
      <w:r>
        <w:rPr>
          <w:rFonts w:ascii="Times New Roman" w:hAnsi="Times New Roman" w:cs="Times New Roman"/>
          <w:sz w:val="24"/>
          <w:szCs w:val="24"/>
        </w:rPr>
        <w:tab/>
      </w:r>
      <w:r w:rsidRPr="008D6B76">
        <w:rPr>
          <w:rFonts w:ascii="Times New Roman" w:hAnsi="Times New Roman" w:cs="Times New Roman"/>
          <w:sz w:val="24"/>
          <w:szCs w:val="24"/>
          <w:lang w:val="en-IN"/>
        </w:rPr>
        <w:t>In rifled firearms, the foll</w:t>
      </w:r>
      <w:r>
        <w:rPr>
          <w:rFonts w:ascii="Times New Roman" w:hAnsi="Times New Roman" w:cs="Times New Roman"/>
          <w:sz w:val="24"/>
          <w:szCs w:val="24"/>
          <w:lang w:val="en-IN"/>
        </w:rPr>
        <w:t>owing types of grooves are seen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Circular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Straight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Spiral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Both (B) and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(C)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8D6B76">
        <w:rPr>
          <w:rFonts w:ascii="Times New Roman" w:hAnsi="Times New Roman" w:cs="Times New Roman"/>
          <w:sz w:val="24"/>
          <w:szCs w:val="24"/>
          <w:lang w:val="en-IN"/>
        </w:rPr>
        <w:t xml:space="preserve">X knows Y is suffering from a particular disease in which he can die if given a simple blow. X causes a simple blow to Y with an intention to cause bodily injury. Y dies. X is </w:t>
      </w:r>
      <w:r>
        <w:rPr>
          <w:rFonts w:ascii="Times New Roman" w:hAnsi="Times New Roman" w:cs="Times New Roman"/>
          <w:sz w:val="24"/>
          <w:szCs w:val="24"/>
          <w:lang w:val="en-IN"/>
        </w:rPr>
        <w:t>guilty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culpable homicide not amounting to murder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grievous hurt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murder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simple hurt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8D6B76">
        <w:rPr>
          <w:rFonts w:ascii="Times New Roman" w:hAnsi="Times New Roman" w:cs="Times New Roman"/>
          <w:sz w:val="24"/>
          <w:szCs w:val="24"/>
          <w:lang w:val="en-IN"/>
        </w:rPr>
        <w:t>THC is a constituent of which of the following?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Dhatura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Nux</w:t>
            </w:r>
            <w:proofErr w:type="spellEnd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Vomica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Cannabis </w:t>
            </w: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sativa</w:t>
            </w:r>
            <w:proofErr w:type="spellEnd"/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Oleander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</w:tbl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98. </w:t>
      </w:r>
      <w:r>
        <w:rPr>
          <w:rFonts w:ascii="Times New Roman" w:hAnsi="Times New Roman" w:cs="Times New Roman"/>
          <w:sz w:val="24"/>
          <w:szCs w:val="24"/>
        </w:rPr>
        <w:tab/>
      </w:r>
      <w:r w:rsidRPr="008D6B76">
        <w:rPr>
          <w:rFonts w:ascii="Times New Roman" w:hAnsi="Times New Roman" w:cs="Times New Roman"/>
          <w:sz w:val="24"/>
          <w:szCs w:val="24"/>
          <w:lang w:val="en-IN"/>
        </w:rPr>
        <w:t>Arrange the test methods of blood in the correct order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"/>
        <w:gridCol w:w="7872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Absorption elution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Benzidine</w:t>
            </w:r>
            <w:proofErr w:type="spellEnd"/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Takayama</w:t>
            </w:r>
            <w:proofErr w:type="spellEnd"/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Visual examination</w:t>
            </w:r>
          </w:p>
        </w:tc>
      </w:tr>
    </w:tbl>
    <w:p w:rsidR="00B042AC" w:rsidRDefault="00B042AC" w:rsidP="00B042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</w:t>
      </w:r>
      <w:r>
        <w:rPr>
          <w:rFonts w:ascii="Times New Roman" w:hAnsi="Times New Roman" w:cs="Times New Roman"/>
          <w:sz w:val="24"/>
          <w:szCs w:val="24"/>
        </w:rPr>
        <w:tab/>
      </w:r>
      <w:r w:rsidRPr="008D6B76">
        <w:rPr>
          <w:rFonts w:ascii="Times New Roman" w:hAnsi="Times New Roman" w:cs="Times New Roman"/>
          <w:sz w:val="24"/>
          <w:szCs w:val="24"/>
          <w:lang w:val="en-IN"/>
        </w:rPr>
        <w:t>Match the following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"/>
        <w:gridCol w:w="3332"/>
        <w:gridCol w:w="630"/>
        <w:gridCol w:w="3915"/>
      </w:tblGrid>
      <w:tr w:rsidR="00B042AC" w:rsidTr="000512E3">
        <w:tc>
          <w:tcPr>
            <w:tcW w:w="538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332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TLC    </w:t>
            </w:r>
          </w:p>
        </w:tc>
        <w:tc>
          <w:tcPr>
            <w:tcW w:w="630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5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Bullet</w:t>
            </w:r>
          </w:p>
        </w:tc>
      </w:tr>
      <w:tr w:rsidR="00B042AC" w:rsidTr="000512E3">
        <w:tc>
          <w:tcPr>
            <w:tcW w:w="538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332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Gel electrophoresis</w:t>
            </w:r>
          </w:p>
        </w:tc>
        <w:tc>
          <w:tcPr>
            <w:tcW w:w="630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5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Petroleum products</w:t>
            </w:r>
          </w:p>
        </w:tc>
      </w:tr>
      <w:tr w:rsidR="00B042AC" w:rsidTr="000512E3">
        <w:tc>
          <w:tcPr>
            <w:tcW w:w="538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3332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GLC</w:t>
            </w:r>
          </w:p>
        </w:tc>
        <w:tc>
          <w:tcPr>
            <w:tcW w:w="630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5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Ink analysis</w:t>
            </w:r>
          </w:p>
        </w:tc>
      </w:tr>
      <w:tr w:rsidR="00B042AC" w:rsidTr="000512E3">
        <w:tc>
          <w:tcPr>
            <w:tcW w:w="538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332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Comparison microscope</w:t>
            </w:r>
          </w:p>
        </w:tc>
        <w:tc>
          <w:tcPr>
            <w:tcW w:w="630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5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DNA</w:t>
            </w:r>
          </w:p>
        </w:tc>
      </w:tr>
    </w:tbl>
    <w:p w:rsidR="00B042AC" w:rsidRDefault="00B042AC" w:rsidP="00B042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a-4, b-3, c-1, d-2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a-3, b-4, c-1, d-2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a-3, b-4, c-2, d-1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a-2, b-3, c-4, d-1</w:t>
            </w:r>
            <w:r w:rsidRPr="008D6B7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435F0">
        <w:rPr>
          <w:rFonts w:ascii="Times New Roman" w:hAnsi="Times New Roman" w:cs="Times New Roman"/>
          <w:sz w:val="24"/>
          <w:szCs w:val="24"/>
        </w:rPr>
        <w:t>Vitriolage</w:t>
      </w:r>
      <w:proofErr w:type="spellEnd"/>
      <w:r w:rsidRPr="00D435F0">
        <w:rPr>
          <w:rFonts w:ascii="Times New Roman" w:hAnsi="Times New Roman" w:cs="Times New Roman"/>
          <w:sz w:val="24"/>
          <w:szCs w:val="24"/>
        </w:rPr>
        <w:t xml:space="preserve"> is a term associated with criminal throwing of harmful substances to disfigure a person. Which of the following is most suitable with the term?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D435F0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5F0">
              <w:rPr>
                <w:rFonts w:ascii="Times New Roman" w:hAnsi="Times New Roman" w:cs="Times New Roman"/>
                <w:sz w:val="24"/>
                <w:szCs w:val="24"/>
              </w:rPr>
              <w:t>Sulphuric</w:t>
            </w:r>
            <w:proofErr w:type="spellEnd"/>
            <w:r w:rsidRPr="00D435F0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  <w:r w:rsidRPr="00D435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35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35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D435F0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F0">
              <w:rPr>
                <w:rFonts w:ascii="Times New Roman" w:hAnsi="Times New Roman" w:cs="Times New Roman"/>
                <w:sz w:val="24"/>
                <w:szCs w:val="24"/>
              </w:rPr>
              <w:t>Nitric Acid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D435F0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F0">
              <w:rPr>
                <w:rFonts w:ascii="Times New Roman" w:hAnsi="Times New Roman" w:cs="Times New Roman"/>
                <w:sz w:val="24"/>
                <w:szCs w:val="24"/>
              </w:rPr>
              <w:t>Cashew nut Oil</w:t>
            </w:r>
            <w:r w:rsidRPr="00D435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35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35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D435F0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F0">
              <w:rPr>
                <w:rFonts w:ascii="Times New Roman" w:hAnsi="Times New Roman" w:cs="Times New Roman"/>
                <w:sz w:val="24"/>
                <w:szCs w:val="24"/>
              </w:rPr>
              <w:t xml:space="preserve">Any corrosive chemical    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E6E0B" w:rsidRDefault="00B042AC" w:rsidP="00B042AC">
      <w:pPr>
        <w:spacing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D7040D">
        <w:rPr>
          <w:rFonts w:ascii="Times New Roman" w:hAnsi="Times New Roman" w:cs="Times New Roman"/>
          <w:sz w:val="24"/>
          <w:szCs w:val="24"/>
        </w:rPr>
        <w:t>Which among the following CFSL is not under direct control of directorate of forensic science services?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Chandigarh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Kolkata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Hyderabad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D7040D" w:rsidRDefault="00B042AC" w:rsidP="00B042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</w:t>
      </w:r>
      <w:r>
        <w:rPr>
          <w:rFonts w:ascii="Times New Roman" w:hAnsi="Times New Roman" w:cs="Times New Roman"/>
          <w:sz w:val="24"/>
          <w:szCs w:val="24"/>
        </w:rPr>
        <w:tab/>
      </w:r>
      <w:r w:rsidRPr="00D7040D">
        <w:rPr>
          <w:rFonts w:ascii="Times New Roman" w:hAnsi="Times New Roman" w:cs="Times New Roman"/>
          <w:sz w:val="24"/>
          <w:szCs w:val="24"/>
        </w:rPr>
        <w:t>Cephalic index is used to estimate following parameter of identification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stature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103.</w:t>
      </w:r>
      <w:r>
        <w:rPr>
          <w:rFonts w:ascii="Times New Roman" w:hAnsi="Times New Roman" w:cs="Times New Roman"/>
          <w:sz w:val="24"/>
          <w:szCs w:val="24"/>
        </w:rPr>
        <w:tab/>
        <w:t>Interpolation is defined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extraction of something of different nature from something else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extraction of something of similar nature from something else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insertion of something of a different nature into something else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insertion of something of similar nature into something else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</w:t>
      </w:r>
      <w:r>
        <w:rPr>
          <w:rFonts w:ascii="Times New Roman" w:hAnsi="Times New Roman" w:cs="Times New Roman"/>
          <w:sz w:val="24"/>
          <w:szCs w:val="24"/>
        </w:rPr>
        <w:tab/>
      </w:r>
      <w:r w:rsidRPr="00D7040D">
        <w:rPr>
          <w:rFonts w:ascii="Times New Roman" w:hAnsi="Times New Roman" w:cs="Times New Roman"/>
          <w:sz w:val="24"/>
          <w:szCs w:val="24"/>
        </w:rPr>
        <w:t>Electrostatic development apparatus (EDSA) is used to study indented</w:t>
      </w:r>
      <w:r w:rsidRPr="00E452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fingerprints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foot prints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E452CE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</w:t>
      </w:r>
      <w:r>
        <w:rPr>
          <w:rFonts w:ascii="Times New Roman" w:hAnsi="Times New Roman" w:cs="Times New Roman"/>
          <w:sz w:val="24"/>
          <w:szCs w:val="24"/>
        </w:rPr>
        <w:tab/>
      </w:r>
      <w:r w:rsidRPr="00D7040D">
        <w:rPr>
          <w:rFonts w:ascii="Times New Roman" w:hAnsi="Times New Roman" w:cs="Times New Roman"/>
          <w:sz w:val="24"/>
          <w:szCs w:val="24"/>
        </w:rPr>
        <w:t>To visualize invisible ha</w:t>
      </w:r>
      <w:r>
        <w:rPr>
          <w:rFonts w:ascii="Times New Roman" w:hAnsi="Times New Roman" w:cs="Times New Roman"/>
          <w:sz w:val="24"/>
          <w:szCs w:val="24"/>
        </w:rPr>
        <w:t>nd writing the property used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effervescence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florescence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luminescence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040D">
        <w:rPr>
          <w:rFonts w:ascii="Times New Roman" w:hAnsi="Times New Roman" w:cs="Times New Roman"/>
          <w:sz w:val="24"/>
          <w:szCs w:val="24"/>
        </w:rPr>
        <w:t>Gooping</w:t>
      </w:r>
      <w:proofErr w:type="spellEnd"/>
      <w:r w:rsidRPr="00D7040D">
        <w:rPr>
          <w:rFonts w:ascii="Times New Roman" w:hAnsi="Times New Roman" w:cs="Times New Roman"/>
          <w:sz w:val="24"/>
          <w:szCs w:val="24"/>
        </w:rPr>
        <w:t>, Beaded appearance, Burr striations, skipping are terms u</w:t>
      </w:r>
      <w:r>
        <w:rPr>
          <w:rFonts w:ascii="Times New Roman" w:hAnsi="Times New Roman" w:cs="Times New Roman"/>
          <w:sz w:val="24"/>
          <w:szCs w:val="24"/>
        </w:rPr>
        <w:t>sed in relation to writing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ball pen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gel pen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hi tech point pen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ink pen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D7040D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Pr="00D704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DNA fingerprinting uses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eastern blot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northern blot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southern blot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western blot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108.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040D">
        <w:rPr>
          <w:rFonts w:ascii="Times New Roman" w:hAnsi="Times New Roman" w:cs="Times New Roman"/>
          <w:sz w:val="24"/>
          <w:szCs w:val="24"/>
        </w:rPr>
        <w:t>Denaturation</w:t>
      </w:r>
      <w:proofErr w:type="spellEnd"/>
      <w:r w:rsidRPr="00D7040D">
        <w:rPr>
          <w:rFonts w:ascii="Times New Roman" w:hAnsi="Times New Roman" w:cs="Times New Roman"/>
          <w:sz w:val="24"/>
          <w:szCs w:val="24"/>
        </w:rPr>
        <w:t xml:space="preserve">, annealing and </w:t>
      </w:r>
      <w:r>
        <w:rPr>
          <w:rFonts w:ascii="Times New Roman" w:hAnsi="Times New Roman" w:cs="Times New Roman"/>
          <w:sz w:val="24"/>
          <w:szCs w:val="24"/>
        </w:rPr>
        <w:t>extension are integral steps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fingerprinting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polymerase chain reaction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superimposition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109.</w:t>
      </w:r>
      <w:r>
        <w:rPr>
          <w:rFonts w:ascii="Times New Roman" w:hAnsi="Times New Roman" w:cs="Times New Roman"/>
          <w:sz w:val="24"/>
          <w:szCs w:val="24"/>
        </w:rPr>
        <w:tab/>
      </w:r>
      <w:r w:rsidRPr="00D7040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diameter of a 12 bore gun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0.723</w:t>
            </w:r>
            <w:r w:rsidRPr="00D7040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>
                <v:shape id="_x0000_i1047" type="#_x0000_t75" style="width:7pt;height:13pt" o:ole="">
                  <v:imagedata r:id="rId48" o:title=""/>
                </v:shape>
                <o:OLEObject Type="Embed" ProgID="Equation.DSMT4" ShapeID="_x0000_i1047" DrawAspect="Content" ObjectID="_1707045367" r:id="rId49"/>
              </w:objec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0.727</w:t>
            </w:r>
            <w:r w:rsidRPr="00D7040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>
                <v:shape id="_x0000_i1048" type="#_x0000_t75" style="width:7pt;height:13pt" o:ole="">
                  <v:imagedata r:id="rId48" o:title=""/>
                </v:shape>
                <o:OLEObject Type="Embed" ProgID="Equation.DSMT4" ShapeID="_x0000_i1048" DrawAspect="Content" ObjectID="_1707045368" r:id="rId50"/>
              </w:objec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0.729</w:t>
            </w:r>
            <w:r w:rsidRPr="00D7040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>
                <v:shape id="_x0000_i1049" type="#_x0000_t75" style="width:7pt;height:13pt" o:ole="">
                  <v:imagedata r:id="rId48" o:title=""/>
                </v:shape>
                <o:OLEObject Type="Embed" ProgID="Equation.DSMT4" ShapeID="_x0000_i1049" DrawAspect="Content" ObjectID="_1707045369" r:id="rId51"/>
              </w:objec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0.731</w:t>
            </w:r>
            <w:r w:rsidRPr="00D7040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>
                <v:shape id="_x0000_i1050" type="#_x0000_t75" style="width:7pt;height:13pt" o:ole="">
                  <v:imagedata r:id="rId48" o:title=""/>
                </v:shape>
                <o:OLEObject Type="Embed" ProgID="Equation.DSMT4" ShapeID="_x0000_i1050" DrawAspect="Content" ObjectID="_1707045370" r:id="rId52"/>
              </w:objec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 </w:t>
      </w:r>
      <w:r>
        <w:rPr>
          <w:rFonts w:ascii="Times New Roman" w:hAnsi="Times New Roman" w:cs="Times New Roman"/>
          <w:sz w:val="24"/>
          <w:szCs w:val="24"/>
        </w:rPr>
        <w:tab/>
      </w:r>
      <w:r w:rsidRPr="00D7040D">
        <w:rPr>
          <w:rFonts w:ascii="Times New Roman" w:hAnsi="Times New Roman" w:cs="Times New Roman"/>
          <w:sz w:val="24"/>
          <w:szCs w:val="24"/>
        </w:rPr>
        <w:t>Optical component of UV spectrometer is made up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111. </w:t>
      </w:r>
      <w:r>
        <w:rPr>
          <w:rFonts w:ascii="Times New Roman" w:hAnsi="Times New Roman" w:cs="Times New Roman"/>
          <w:sz w:val="24"/>
          <w:szCs w:val="24"/>
        </w:rPr>
        <w:tab/>
      </w:r>
      <w:r w:rsidRPr="00D7040D">
        <w:rPr>
          <w:rFonts w:ascii="Times New Roman" w:hAnsi="Times New Roman" w:cs="Times New Roman"/>
          <w:sz w:val="24"/>
          <w:szCs w:val="24"/>
        </w:rPr>
        <w:t>Which of the following survey method is used in investigation of air crash disaster?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Strip method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Spiral method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Wheel method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Zonal method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112. </w:t>
      </w:r>
      <w:r>
        <w:rPr>
          <w:rFonts w:ascii="Times New Roman" w:hAnsi="Times New Roman" w:cs="Times New Roman"/>
          <w:sz w:val="24"/>
          <w:szCs w:val="24"/>
        </w:rPr>
        <w:tab/>
      </w:r>
      <w:r w:rsidRPr="00782BC2">
        <w:rPr>
          <w:rFonts w:ascii="Times New Roman" w:hAnsi="Times New Roman" w:cs="Times New Roman"/>
          <w:sz w:val="24"/>
          <w:szCs w:val="24"/>
        </w:rPr>
        <w:t>Confirmation of m</w:t>
      </w:r>
      <w:r>
        <w:rPr>
          <w:rFonts w:ascii="Times New Roman" w:hAnsi="Times New Roman" w:cs="Times New Roman"/>
          <w:sz w:val="24"/>
          <w:szCs w:val="24"/>
        </w:rPr>
        <w:t>enstrual blood stain is done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 xml:space="preserve">Fibrin degradation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Isoenzyme</w:t>
            </w:r>
            <w:proofErr w:type="spellEnd"/>
            <w:r w:rsidRPr="00E452CE">
              <w:rPr>
                <w:rFonts w:ascii="Times New Roman" w:hAnsi="Times New Roman" w:cs="Times New Roman"/>
                <w:sz w:val="24"/>
                <w:szCs w:val="24"/>
              </w:rPr>
              <w:t xml:space="preserve"> marker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Protein marker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Restriction enzymes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</w:t>
      </w:r>
      <w:r>
        <w:rPr>
          <w:rFonts w:ascii="Times New Roman" w:hAnsi="Times New Roman" w:cs="Times New Roman"/>
          <w:sz w:val="24"/>
          <w:szCs w:val="24"/>
        </w:rPr>
        <w:tab/>
      </w:r>
      <w:r w:rsidRPr="00782BC2">
        <w:rPr>
          <w:rFonts w:ascii="Times New Roman" w:hAnsi="Times New Roman" w:cs="Times New Roman"/>
          <w:sz w:val="24"/>
          <w:szCs w:val="24"/>
        </w:rPr>
        <w:t xml:space="preserve">Kerosene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using standards as per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IS 2796-2000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IS 1459-1974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IS 1460-2000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IS 2796-1974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782BC2">
        <w:rPr>
          <w:rFonts w:ascii="Times New Roman" w:hAnsi="Times New Roman" w:cs="Times New Roman"/>
          <w:sz w:val="24"/>
          <w:szCs w:val="24"/>
        </w:rPr>
        <w:t xml:space="preserve">Tube test, press test, starch-iodine test, </w:t>
      </w:r>
      <w:proofErr w:type="spellStart"/>
      <w:r w:rsidRPr="00782BC2">
        <w:rPr>
          <w:rFonts w:ascii="Times New Roman" w:hAnsi="Times New Roman" w:cs="Times New Roman"/>
          <w:sz w:val="24"/>
          <w:szCs w:val="24"/>
        </w:rPr>
        <w:t>Phadebas</w:t>
      </w:r>
      <w:proofErr w:type="spellEnd"/>
      <w:r w:rsidRPr="00782BC2">
        <w:rPr>
          <w:rFonts w:ascii="Times New Roman" w:hAnsi="Times New Roman" w:cs="Times New Roman"/>
          <w:sz w:val="24"/>
          <w:szCs w:val="24"/>
        </w:rPr>
        <w:t xml:space="preserve"> reagent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82BC2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used for testing stains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saliva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Pr="00782BC2" w:rsidRDefault="00B042AC" w:rsidP="00051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115.</w:t>
      </w:r>
      <w:r>
        <w:rPr>
          <w:rFonts w:ascii="Times New Roman" w:hAnsi="Times New Roman" w:cs="Times New Roman"/>
          <w:sz w:val="24"/>
          <w:szCs w:val="24"/>
        </w:rPr>
        <w:tab/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Sankhya</w:t>
      </w:r>
      <w:proofErr w:type="spellEnd"/>
      <w:r>
        <w:rPr>
          <w:rFonts w:ascii="Times New Roman" w:hAnsi="Times New Roman" w:cs="Times New Roman"/>
          <w:sz w:val="24"/>
          <w:szCs w:val="24"/>
        </w:rPr>
        <w:t>’ poisoning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aconite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arsenic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strychnine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116. </w:t>
      </w:r>
      <w:r>
        <w:rPr>
          <w:rFonts w:ascii="Times New Roman" w:hAnsi="Times New Roman" w:cs="Times New Roman"/>
          <w:sz w:val="24"/>
          <w:szCs w:val="24"/>
        </w:rPr>
        <w:tab/>
      </w:r>
      <w:r w:rsidRPr="00E63272">
        <w:rPr>
          <w:rFonts w:ascii="Times New Roman" w:hAnsi="Times New Roman" w:cs="Times New Roman"/>
          <w:sz w:val="24"/>
          <w:szCs w:val="24"/>
        </w:rPr>
        <w:t>Gustaf</w:t>
      </w:r>
      <w:r>
        <w:rPr>
          <w:rFonts w:ascii="Times New Roman" w:hAnsi="Times New Roman" w:cs="Times New Roman"/>
          <w:sz w:val="24"/>
          <w:szCs w:val="24"/>
        </w:rPr>
        <w:t>son’s method include all except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attrition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cementum</w:t>
            </w:r>
            <w:proofErr w:type="spellEnd"/>
            <w:r w:rsidRPr="00E452CE">
              <w:rPr>
                <w:rFonts w:ascii="Times New Roman" w:hAnsi="Times New Roman" w:cs="Times New Roman"/>
                <w:sz w:val="24"/>
                <w:szCs w:val="24"/>
              </w:rPr>
              <w:t xml:space="preserve"> apposition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dentition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 xml:space="preserve">root </w:t>
            </w:r>
            <w:proofErr w:type="spellStart"/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resorption</w:t>
            </w:r>
            <w:proofErr w:type="spellEnd"/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117. </w:t>
      </w:r>
      <w:r>
        <w:rPr>
          <w:rFonts w:ascii="Times New Roman" w:hAnsi="Times New Roman" w:cs="Times New Roman"/>
          <w:sz w:val="24"/>
          <w:szCs w:val="24"/>
        </w:rPr>
        <w:tab/>
      </w:r>
      <w:r w:rsidRPr="00E63272">
        <w:rPr>
          <w:rFonts w:ascii="Times New Roman" w:hAnsi="Times New Roman" w:cs="Times New Roman"/>
          <w:sz w:val="24"/>
          <w:szCs w:val="24"/>
        </w:rPr>
        <w:t xml:space="preserve">Which of the following </w:t>
      </w:r>
      <w:proofErr w:type="spellStart"/>
      <w:r w:rsidRPr="00E63272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Pr="00E63272">
        <w:rPr>
          <w:rFonts w:ascii="Times New Roman" w:hAnsi="Times New Roman" w:cs="Times New Roman"/>
          <w:sz w:val="24"/>
          <w:szCs w:val="24"/>
        </w:rPr>
        <w:t xml:space="preserve"> shows scales?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Wool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Cotton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Linen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Silk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ab/>
      </w:r>
      <w:r w:rsidRPr="00782BC2">
        <w:rPr>
          <w:rFonts w:ascii="Times New Roman" w:hAnsi="Times New Roman" w:cs="Times New Roman"/>
          <w:color w:val="000000"/>
          <w:sz w:val="24"/>
        </w:rPr>
        <w:t>The sequence of post-mortem changes in a cadaver includes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782BC2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C2">
              <w:rPr>
                <w:rFonts w:ascii="Times New Roman" w:hAnsi="Times New Roman" w:cs="Times New Roman"/>
                <w:color w:val="000000"/>
                <w:sz w:val="24"/>
              </w:rPr>
              <w:t>rigor mortis, primary flaccidity, secondary flaccidity, marbling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782BC2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C2">
              <w:rPr>
                <w:rFonts w:ascii="Times New Roman" w:hAnsi="Times New Roman" w:cs="Times New Roman"/>
                <w:color w:val="000000"/>
                <w:sz w:val="24"/>
              </w:rPr>
              <w:t>primary flaccidity, secondary flaccidity, rigor mortis, marbling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782BC2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C2">
              <w:rPr>
                <w:rFonts w:ascii="Times New Roman" w:hAnsi="Times New Roman" w:cs="Times New Roman"/>
                <w:color w:val="000000"/>
                <w:sz w:val="24"/>
              </w:rPr>
              <w:t>marbling, secondary flaccidity, primary flaccidity, rigor mortis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782BC2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C2">
              <w:rPr>
                <w:rFonts w:ascii="Times New Roman" w:hAnsi="Times New Roman" w:cs="Times New Roman"/>
                <w:color w:val="000000"/>
                <w:sz w:val="24"/>
              </w:rPr>
              <w:t>primary flaccidity, rigor mortis, secondary flaccidity, marbling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>
        <w:rPr>
          <w:rFonts w:ascii="Times New Roman" w:hAnsi="Times New Roman" w:cs="Times New Roman"/>
          <w:sz w:val="24"/>
          <w:szCs w:val="24"/>
        </w:rPr>
        <w:tab/>
      </w:r>
      <w:r w:rsidRPr="00E63272">
        <w:rPr>
          <w:rFonts w:ascii="Times New Roman" w:hAnsi="Times New Roman" w:cs="Times New Roman"/>
          <w:sz w:val="24"/>
          <w:szCs w:val="24"/>
        </w:rPr>
        <w:t>Seminal stains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272">
        <w:rPr>
          <w:rFonts w:ascii="Times New Roman" w:hAnsi="Times New Roman" w:cs="Times New Roman"/>
          <w:spacing w:val="-9"/>
          <w:sz w:val="24"/>
          <w:szCs w:val="24"/>
        </w:rPr>
        <w:t>are not detected 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Barberio’s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Florence Test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Hematin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Phosphatase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 </w:t>
      </w:r>
      <w:r>
        <w:rPr>
          <w:rFonts w:ascii="Times New Roman" w:hAnsi="Times New Roman" w:cs="Times New Roman"/>
          <w:sz w:val="24"/>
          <w:szCs w:val="24"/>
        </w:rPr>
        <w:tab/>
      </w:r>
      <w:r w:rsidRPr="00E63272">
        <w:rPr>
          <w:rFonts w:ascii="Times New Roman" w:hAnsi="Times New Roman" w:cs="Times New Roman"/>
          <w:sz w:val="24"/>
          <w:szCs w:val="24"/>
        </w:rPr>
        <w:t>The technique, which requires antibodies that bind tightly to the drug of interest and only weakly or</w:t>
      </w:r>
      <w:r>
        <w:rPr>
          <w:rFonts w:ascii="Times New Roman" w:hAnsi="Times New Roman" w:cs="Times New Roman"/>
          <w:sz w:val="24"/>
          <w:szCs w:val="24"/>
        </w:rPr>
        <w:t xml:space="preserve"> not at all to other substances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Chromatography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Immunoassay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Micro diffusion test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hAnsi="Times New Roman" w:cs="Times New Roman"/>
                <w:sz w:val="24"/>
                <w:szCs w:val="24"/>
              </w:rPr>
              <w:t>Spectroscopy</w:t>
            </w:r>
          </w:p>
        </w:tc>
      </w:tr>
    </w:tbl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Default="00B042AC" w:rsidP="00B04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245">
        <w:rPr>
          <w:rFonts w:ascii="Times New Roman" w:hAnsi="Times New Roman" w:cs="Times New Roman"/>
          <w:sz w:val="24"/>
          <w:szCs w:val="24"/>
        </w:rPr>
        <w:lastRenderedPageBreak/>
        <w:t>COMPUTER SCIENCE</w:t>
      </w:r>
    </w:p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Pr="000D0DE6">
        <w:rPr>
          <w:rFonts w:ascii="Times New Roman" w:hAnsi="Times New Roman" w:cs="Times New Roman"/>
          <w:sz w:val="24"/>
          <w:szCs w:val="24"/>
        </w:rPr>
        <w:t>.</w:t>
      </w:r>
      <w:r w:rsidRPr="000D0DE6">
        <w:rPr>
          <w:rFonts w:ascii="Times New Roman" w:hAnsi="Times New Roman" w:cs="Times New Roman"/>
          <w:sz w:val="24"/>
          <w:szCs w:val="24"/>
        </w:rPr>
        <w:tab/>
      </w:r>
      <w:r w:rsidRPr="000D0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brain of any computer system is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Memory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ALU</w:t>
            </w:r>
            <w:r w:rsidRPr="000D0D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0D0D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CU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CPU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</w:t>
      </w:r>
      <w:r w:rsidRPr="000D0DE6">
        <w:rPr>
          <w:rFonts w:ascii="Times New Roman" w:hAnsi="Times New Roman" w:cs="Times New Roman"/>
          <w:sz w:val="24"/>
          <w:szCs w:val="24"/>
        </w:rPr>
        <w:t>.</w:t>
      </w:r>
      <w:r w:rsidRPr="000D0DE6">
        <w:rPr>
          <w:rFonts w:ascii="Times New Roman" w:hAnsi="Times New Roman" w:cs="Times New Roman"/>
          <w:sz w:val="24"/>
          <w:szCs w:val="24"/>
        </w:rPr>
        <w:tab/>
        <w:t>Which one of the data structure in non-linear?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Stack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Queue</w:t>
            </w:r>
            <w:r w:rsidRPr="000D0D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Graph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0D0DE6">
        <w:rPr>
          <w:rFonts w:ascii="Times New Roman" w:hAnsi="Times New Roman" w:cs="Times New Roman"/>
          <w:i/>
          <w:sz w:val="24"/>
          <w:szCs w:val="24"/>
        </w:rPr>
        <w:t>x</w:t>
      </w:r>
      <w:r w:rsidRPr="000D0DE6">
        <w:rPr>
          <w:rFonts w:ascii="Times New Roman" w:hAnsi="Times New Roman" w:cs="Times New Roman"/>
          <w:sz w:val="24"/>
          <w:szCs w:val="24"/>
        </w:rPr>
        <w:t xml:space="preserve"> is an array of integer, then the value of &amp;</w:t>
      </w:r>
      <w:r w:rsidRPr="000D0DE6">
        <w:rPr>
          <w:rFonts w:ascii="Times New Roman" w:hAnsi="Times New Roman" w:cs="Times New Roman"/>
          <w:i/>
          <w:sz w:val="24"/>
          <w:szCs w:val="24"/>
        </w:rPr>
        <w:t>x</w:t>
      </w:r>
      <w:r w:rsidRPr="000D0DE6">
        <w:rPr>
          <w:rFonts w:ascii="Times New Roman" w:hAnsi="Times New Roman" w:cs="Times New Roman"/>
          <w:sz w:val="24"/>
          <w:szCs w:val="24"/>
        </w:rPr>
        <w:t>[</w:t>
      </w:r>
      <w:r w:rsidRPr="000D0DE6">
        <w:rPr>
          <w:rFonts w:ascii="Times New Roman" w:hAnsi="Times New Roman" w:cs="Times New Roman"/>
          <w:i/>
          <w:sz w:val="24"/>
          <w:szCs w:val="24"/>
        </w:rPr>
        <w:t>i</w:t>
      </w:r>
      <w:r w:rsidRPr="000D0DE6">
        <w:rPr>
          <w:rFonts w:ascii="Times New Roman" w:hAnsi="Times New Roman" w:cs="Times New Roman"/>
          <w:sz w:val="24"/>
          <w:szCs w:val="24"/>
        </w:rPr>
        <w:t>] is same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0D0DE6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1] + </w:t>
            </w:r>
            <w:proofErr w:type="spellStart"/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sizeof</w:t>
            </w:r>
            <w:proofErr w:type="spellEnd"/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sizeof</w:t>
            </w:r>
            <w:proofErr w:type="spellEnd"/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) * </w:t>
            </w:r>
            <w:proofErr w:type="spellStart"/>
            <w:r w:rsidRPr="000D0DE6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DE6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 xml:space="preserve">A one dimensional array A has indices 1....75. Each element is a string and takes up three memory words. The array is stored starting at location 1120 decimal. The starting address of </w:t>
      </w:r>
      <w:proofErr w:type="gramStart"/>
      <w:r w:rsidRPr="000D0DE6">
        <w:rPr>
          <w:rFonts w:ascii="Times New Roman" w:hAnsi="Times New Roman" w:cs="Times New Roman"/>
          <w:sz w:val="24"/>
          <w:szCs w:val="24"/>
        </w:rPr>
        <w:t>A[</w:t>
      </w:r>
      <w:proofErr w:type="gramEnd"/>
      <w:r w:rsidRPr="000D0DE6">
        <w:rPr>
          <w:rFonts w:ascii="Times New Roman" w:hAnsi="Times New Roman" w:cs="Times New Roman"/>
          <w:sz w:val="24"/>
          <w:szCs w:val="24"/>
        </w:rPr>
        <w:t>49]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1164  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1264  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>The communication mode that supports two-way traffic but only one direction at a time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simplex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duplex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half duplex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multiplex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0D0DE6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126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>If digital data rate of 9600 bps is encoded using 8-level phase shift keying (PSK) method, the modulation rate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1200 bands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3200 bands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4800 bands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9600 bands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>When a host knows its physical address but not its IP address, it can use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RARP   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ARP  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IGMP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ICMP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>In SQL, which command is used to select only one copy of each set of duplicable rows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SELECT DISTINCT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SELECT UNIQUE   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SELECT DIFFERENT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 xml:space="preserve">DBMS follows the concepts of </w:t>
      </w:r>
      <w:r w:rsidRPr="000D0DE6">
        <w:rPr>
          <w:rFonts w:ascii="Times New Roman" w:hAnsi="Times New Roman" w:cs="Times New Roman"/>
          <w:bCs/>
          <w:sz w:val="24"/>
          <w:szCs w:val="24"/>
        </w:rPr>
        <w:t>A</w:t>
      </w:r>
      <w:r w:rsidRPr="000D0DE6">
        <w:rPr>
          <w:rFonts w:ascii="Times New Roman" w:hAnsi="Times New Roman" w:cs="Times New Roman"/>
          <w:sz w:val="24"/>
          <w:szCs w:val="24"/>
        </w:rPr>
        <w:t xml:space="preserve">tomicity, </w:t>
      </w:r>
      <w:r w:rsidRPr="000D0DE6">
        <w:rPr>
          <w:rFonts w:ascii="Times New Roman" w:hAnsi="Times New Roman" w:cs="Times New Roman"/>
          <w:bCs/>
          <w:sz w:val="24"/>
          <w:szCs w:val="24"/>
        </w:rPr>
        <w:t>C</w:t>
      </w:r>
      <w:r w:rsidRPr="000D0DE6">
        <w:rPr>
          <w:rFonts w:ascii="Times New Roman" w:hAnsi="Times New Roman" w:cs="Times New Roman"/>
          <w:sz w:val="24"/>
          <w:szCs w:val="24"/>
        </w:rPr>
        <w:t xml:space="preserve">onsistency, </w:t>
      </w:r>
      <w:r w:rsidRPr="000D0DE6">
        <w:rPr>
          <w:rFonts w:ascii="Times New Roman" w:hAnsi="Times New Roman" w:cs="Times New Roman"/>
          <w:bCs/>
          <w:sz w:val="24"/>
          <w:szCs w:val="24"/>
        </w:rPr>
        <w:t>I</w:t>
      </w:r>
      <w:r w:rsidRPr="000D0DE6">
        <w:rPr>
          <w:rFonts w:ascii="Times New Roman" w:hAnsi="Times New Roman" w:cs="Times New Roman"/>
          <w:sz w:val="24"/>
          <w:szCs w:val="24"/>
        </w:rPr>
        <w:t xml:space="preserve">solation, and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Dependency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Durability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Integrity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Exchangeability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 xml:space="preserve">A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0D0DE6">
        <w:rPr>
          <w:rFonts w:ascii="Times New Roman" w:hAnsi="Times New Roman" w:cs="Times New Roman"/>
          <w:sz w:val="24"/>
          <w:szCs w:val="24"/>
        </w:rPr>
        <w:t xml:space="preserve"> DBMS distributes data processing tasks between the workstation and a network server.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5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</w:p>
        </w:tc>
      </w:tr>
      <w:tr w:rsidR="00B042AC" w:rsidRPr="000D0DE6" w:rsidTr="000512E3">
        <w:tc>
          <w:tcPr>
            <w:tcW w:w="55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Relational   </w:t>
            </w:r>
          </w:p>
        </w:tc>
      </w:tr>
      <w:tr w:rsidR="00B042AC" w:rsidRPr="000D0DE6" w:rsidTr="000512E3">
        <w:tc>
          <w:tcPr>
            <w:tcW w:w="55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Client Server   </w:t>
            </w:r>
          </w:p>
        </w:tc>
      </w:tr>
      <w:tr w:rsidR="00B042AC" w:rsidRPr="000D0DE6" w:rsidTr="000512E3">
        <w:tc>
          <w:tcPr>
            <w:tcW w:w="55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Hierarchical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</w:t>
      </w:r>
      <w:r w:rsidRPr="000D0DE6">
        <w:rPr>
          <w:rFonts w:ascii="Times New Roman" w:hAnsi="Times New Roman" w:cs="Times New Roman"/>
          <w:sz w:val="24"/>
          <w:szCs w:val="24"/>
        </w:rPr>
        <w:t>.</w:t>
      </w:r>
      <w:r w:rsidRPr="000D0DE6">
        <w:rPr>
          <w:rFonts w:ascii="Times New Roman" w:hAnsi="Times New Roman" w:cs="Times New Roman"/>
          <w:sz w:val="24"/>
          <w:szCs w:val="24"/>
        </w:rPr>
        <w:tab/>
        <w:t xml:space="preserve">IPv6 provides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0D0DE6">
        <w:rPr>
          <w:rFonts w:ascii="Times New Roman" w:hAnsi="Times New Roman" w:cs="Times New Roman"/>
          <w:sz w:val="24"/>
          <w:szCs w:val="24"/>
        </w:rPr>
        <w:t xml:space="preserve"> unique IP addresses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×</w:t>
            </w: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D0DE6">
              <w:rPr>
                <w:rStyle w:val="hgkelc"/>
                <w:rFonts w:ascii="Times New Roman" w:hAnsi="Times New Roman" w:cs="Times New Roman"/>
                <w:sz w:val="30"/>
                <w:szCs w:val="24"/>
                <w:vertAlign w:val="superscript"/>
              </w:rPr>
              <w:t>38</w:t>
            </w: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×</w:t>
            </w: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D0DE6">
              <w:rPr>
                <w:rStyle w:val="hgkelc"/>
                <w:rFonts w:ascii="Times New Roman" w:hAnsi="Times New Roman" w:cs="Times New Roman"/>
                <w:sz w:val="30"/>
                <w:szCs w:val="24"/>
                <w:vertAlign w:val="superscript"/>
              </w:rPr>
              <w:t>38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×</w:t>
            </w: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D0DE6">
              <w:rPr>
                <w:rStyle w:val="hgkelc"/>
                <w:rFonts w:ascii="Times New Roman" w:hAnsi="Times New Roman" w:cs="Times New Roman"/>
                <w:sz w:val="30"/>
                <w:szCs w:val="24"/>
                <w:vertAlign w:val="superscript"/>
              </w:rPr>
              <w:t>36</w:t>
            </w: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×</w:t>
            </w:r>
            <w:r w:rsidRPr="000D0DE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D0DE6">
              <w:rPr>
                <w:rStyle w:val="hgkelc"/>
                <w:rFonts w:ascii="Times New Roman" w:hAnsi="Times New Roman" w:cs="Times New Roman"/>
                <w:sz w:val="30"/>
                <w:szCs w:val="24"/>
                <w:vertAlign w:val="superscript"/>
              </w:rPr>
              <w:t>36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132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>System implementation phase entails</w:t>
      </w:r>
      <w:r w:rsidRPr="000D0DE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system checkouts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pilot run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parallel runs  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</w:t>
      </w:r>
      <w:r w:rsidRPr="000D0DE6">
        <w:rPr>
          <w:rFonts w:ascii="Times New Roman" w:hAnsi="Times New Roman" w:cs="Times New Roman"/>
          <w:sz w:val="24"/>
          <w:szCs w:val="24"/>
        </w:rPr>
        <w:t xml:space="preserve">. </w:t>
      </w:r>
      <w:r w:rsidRPr="000D0DE6">
        <w:rPr>
          <w:rFonts w:ascii="Times New Roman" w:hAnsi="Times New Roman" w:cs="Times New Roman"/>
          <w:sz w:val="24"/>
          <w:szCs w:val="24"/>
        </w:rPr>
        <w:tab/>
        <w:t>The advantage of binary files over text files is that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5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it is compact   </w:t>
            </w:r>
          </w:p>
        </w:tc>
      </w:tr>
      <w:tr w:rsidR="00B042AC" w:rsidRPr="000D0DE6" w:rsidTr="000512E3">
        <w:tc>
          <w:tcPr>
            <w:tcW w:w="55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it can be accessed faster</w:t>
            </w:r>
          </w:p>
        </w:tc>
      </w:tr>
      <w:tr w:rsidR="00B042AC" w:rsidRPr="000D0DE6" w:rsidTr="000512E3">
        <w:tc>
          <w:tcPr>
            <w:tcW w:w="55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they are more reliable</w:t>
            </w:r>
          </w:p>
        </w:tc>
      </w:tr>
      <w:tr w:rsidR="00B042AC" w:rsidRPr="000D0DE6" w:rsidTr="000512E3">
        <w:tc>
          <w:tcPr>
            <w:tcW w:w="55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0D0DE6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</w:t>
      </w:r>
      <w:r w:rsidRPr="000D0DE6">
        <w:rPr>
          <w:rFonts w:ascii="Times New Roman" w:hAnsi="Times New Roman" w:cs="Times New Roman"/>
          <w:sz w:val="24"/>
          <w:szCs w:val="24"/>
        </w:rPr>
        <w:t>.</w:t>
      </w:r>
      <w:r w:rsidRPr="000D0DE6">
        <w:rPr>
          <w:rFonts w:ascii="Times New Roman" w:hAnsi="Times New Roman" w:cs="Times New Roman"/>
          <w:sz w:val="24"/>
          <w:szCs w:val="24"/>
        </w:rPr>
        <w:tab/>
        <w:t xml:space="preserve">If cat </w:t>
      </w:r>
      <w:r w:rsidRPr="000D0DE6">
        <w:rPr>
          <w:rFonts w:ascii="Times New Roman" w:hAnsi="Times New Roman" w:cs="Times New Roman"/>
          <w:i/>
          <w:sz w:val="24"/>
          <w:szCs w:val="24"/>
        </w:rPr>
        <w:t>x</w:t>
      </w:r>
      <w:r w:rsidRPr="000D0DE6">
        <w:rPr>
          <w:rFonts w:ascii="Times New Roman" w:hAnsi="Times New Roman" w:cs="Times New Roman"/>
          <w:sz w:val="24"/>
          <w:szCs w:val="24"/>
        </w:rPr>
        <w:t xml:space="preserve">. prints garbage. Then </w:t>
      </w:r>
      <w:r w:rsidRPr="000D0DE6">
        <w:rPr>
          <w:rFonts w:ascii="Times New Roman" w:hAnsi="Times New Roman" w:cs="Times New Roman"/>
          <w:i/>
          <w:sz w:val="24"/>
          <w:szCs w:val="24"/>
        </w:rPr>
        <w:t>x</w:t>
      </w:r>
      <w:r w:rsidRPr="000D0DE6">
        <w:rPr>
          <w:rFonts w:ascii="Times New Roman" w:hAnsi="Times New Roman" w:cs="Times New Roman"/>
          <w:sz w:val="24"/>
          <w:szCs w:val="24"/>
        </w:rPr>
        <w:t xml:space="preserve"> is probably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data file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binary file</w:t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 xml:space="preserve">text file   </w:t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0D0DE6" w:rsidTr="000512E3">
        <w:tc>
          <w:tcPr>
            <w:tcW w:w="540" w:type="dxa"/>
            <w:vAlign w:val="center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0D0DE6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E6">
              <w:rPr>
                <w:rFonts w:ascii="Times New Roman" w:hAnsi="Times New Roman" w:cs="Times New Roman"/>
                <w:sz w:val="24"/>
                <w:szCs w:val="24"/>
              </w:rPr>
              <w:t>source file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135. </w:t>
      </w:r>
      <w:r>
        <w:rPr>
          <w:rFonts w:ascii="Times New Roman" w:hAnsi="Times New Roman" w:cs="Times New Roman"/>
          <w:sz w:val="24"/>
          <w:szCs w:val="24"/>
        </w:rPr>
        <w:tab/>
      </w:r>
      <w:r w:rsidRPr="00C20044">
        <w:rPr>
          <w:rFonts w:ascii="Times New Roman" w:hAnsi="Times New Roman" w:cs="Times New Roman"/>
          <w:sz w:val="24"/>
          <w:szCs w:val="24"/>
        </w:rPr>
        <w:t>The quality of an image depends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number of pixel used by image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number of line used by image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number of resolution used by image</w:t>
            </w: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</w:t>
      </w:r>
      <w:r w:rsidRPr="00C20044">
        <w:rPr>
          <w:rFonts w:ascii="Times New Roman" w:hAnsi="Times New Roman" w:cs="Times New Roman"/>
          <w:sz w:val="24"/>
          <w:szCs w:val="24"/>
        </w:rPr>
        <w:t xml:space="preserve">. </w:t>
      </w:r>
      <w:r w:rsidRPr="00C20044">
        <w:rPr>
          <w:rFonts w:ascii="Times New Roman" w:hAnsi="Times New Roman" w:cs="Times New Roman"/>
          <w:sz w:val="24"/>
          <w:szCs w:val="24"/>
        </w:rPr>
        <w:tab/>
        <w:t xml:space="preserve">In raster scan display, the frame buffer holds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line drawing commands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scanning instructions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image resolution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intensity information</w:t>
            </w:r>
          </w:p>
        </w:tc>
      </w:tr>
    </w:tbl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</w:t>
      </w:r>
      <w:r w:rsidRPr="00C20044">
        <w:rPr>
          <w:rFonts w:ascii="Times New Roman" w:hAnsi="Times New Roman" w:cs="Times New Roman"/>
          <w:sz w:val="24"/>
          <w:szCs w:val="24"/>
        </w:rPr>
        <w:t xml:space="preserve">. </w:t>
      </w:r>
      <w:r w:rsidRPr="00C20044">
        <w:rPr>
          <w:rFonts w:ascii="Times New Roman" w:hAnsi="Times New Roman" w:cs="Times New Roman"/>
          <w:sz w:val="24"/>
          <w:szCs w:val="24"/>
        </w:rPr>
        <w:tab/>
        <w:t xml:space="preserve">MYCIN is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C20044" w:rsidTr="000512E3">
        <w:tc>
          <w:tcPr>
            <w:tcW w:w="55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 xml:space="preserve">a robot   </w:t>
            </w:r>
          </w:p>
        </w:tc>
      </w:tr>
      <w:tr w:rsidR="00B042AC" w:rsidRPr="00C20044" w:rsidTr="000512E3">
        <w:tc>
          <w:tcPr>
            <w:tcW w:w="55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a natural language processing system</w:t>
            </w: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C20044" w:rsidTr="000512E3">
        <w:tc>
          <w:tcPr>
            <w:tcW w:w="55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an expert system</w:t>
            </w: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C20044" w:rsidTr="000512E3">
        <w:tc>
          <w:tcPr>
            <w:tcW w:w="55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a computer game</w:t>
            </w:r>
          </w:p>
        </w:tc>
      </w:tr>
    </w:tbl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C20044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138</w:t>
      </w:r>
      <w:r w:rsidRPr="00C20044">
        <w:rPr>
          <w:rFonts w:ascii="Times New Roman" w:hAnsi="Times New Roman" w:cs="Times New Roman"/>
          <w:sz w:val="24"/>
          <w:szCs w:val="24"/>
        </w:rPr>
        <w:t xml:space="preserve">. </w:t>
      </w:r>
      <w:r w:rsidRPr="00C20044">
        <w:rPr>
          <w:rFonts w:ascii="Times New Roman" w:hAnsi="Times New Roman" w:cs="Times New Roman"/>
          <w:sz w:val="24"/>
          <w:szCs w:val="24"/>
        </w:rPr>
        <w:tab/>
        <w:t>The initial value of the semaphore that allows only one of the many processes to enter their critical sections,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</w:t>
      </w:r>
      <w:r w:rsidRPr="00C20044">
        <w:rPr>
          <w:rFonts w:ascii="Times New Roman" w:hAnsi="Times New Roman" w:cs="Times New Roman"/>
          <w:sz w:val="24"/>
          <w:szCs w:val="24"/>
        </w:rPr>
        <w:t xml:space="preserve">. </w:t>
      </w:r>
      <w:r w:rsidRPr="00C20044">
        <w:rPr>
          <w:rFonts w:ascii="Times New Roman" w:hAnsi="Times New Roman" w:cs="Times New Roman"/>
          <w:sz w:val="24"/>
          <w:szCs w:val="24"/>
        </w:rPr>
        <w:tab/>
        <w:t>Daisy chain is a device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connecting a number of devices to a controller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connecting a number of controllers to a device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interconnecting a number of devices to a number of controllers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Pr="00C20044">
        <w:rPr>
          <w:rFonts w:ascii="Times New Roman" w:hAnsi="Times New Roman" w:cs="Times New Roman"/>
          <w:sz w:val="24"/>
          <w:szCs w:val="24"/>
        </w:rPr>
        <w:t xml:space="preserve">. </w:t>
      </w:r>
      <w:r w:rsidRPr="00C20044">
        <w:rPr>
          <w:rFonts w:ascii="Times New Roman" w:hAnsi="Times New Roman" w:cs="Times New Roman"/>
          <w:sz w:val="24"/>
          <w:szCs w:val="24"/>
        </w:rPr>
        <w:tab/>
        <w:t>Banker's algorithm for resource allocation deals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deadlock prevention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deadlock avoidance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 xml:space="preserve">deadlock recovery   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mutual exclusion</w:t>
            </w:r>
          </w:p>
        </w:tc>
      </w:tr>
    </w:tbl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C20044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</w:t>
      </w:r>
      <w:r w:rsidRPr="00C20044">
        <w:rPr>
          <w:rFonts w:ascii="Times New Roman" w:hAnsi="Times New Roman" w:cs="Times New Roman"/>
          <w:sz w:val="24"/>
          <w:szCs w:val="24"/>
        </w:rPr>
        <w:t xml:space="preserve">. </w:t>
      </w:r>
      <w:r w:rsidRPr="00C20044">
        <w:rPr>
          <w:rFonts w:ascii="Times New Roman" w:hAnsi="Times New Roman" w:cs="Times New Roman"/>
          <w:sz w:val="24"/>
          <w:szCs w:val="24"/>
        </w:rPr>
        <w:tab/>
        <w:t>A compiler for a high-level language that runs on one machine and produces code for a different machine is called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optimizing compiler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one pass compiler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cross compiler</w:t>
            </w:r>
          </w:p>
        </w:tc>
      </w:tr>
      <w:tr w:rsidR="00B042AC" w:rsidRPr="00C20044" w:rsidTr="000512E3">
        <w:tc>
          <w:tcPr>
            <w:tcW w:w="54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multi-pass compiler</w:t>
            </w:r>
          </w:p>
        </w:tc>
      </w:tr>
    </w:tbl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C20044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</w:t>
      </w:r>
      <w:r w:rsidRPr="00C20044">
        <w:rPr>
          <w:rFonts w:ascii="Times New Roman" w:hAnsi="Times New Roman" w:cs="Times New Roman"/>
          <w:sz w:val="24"/>
          <w:szCs w:val="24"/>
        </w:rPr>
        <w:t xml:space="preserve">. </w:t>
      </w:r>
      <w:r w:rsidRPr="00C20044">
        <w:rPr>
          <w:rFonts w:ascii="Times New Roman" w:hAnsi="Times New Roman" w:cs="Times New Roman"/>
          <w:sz w:val="24"/>
          <w:szCs w:val="24"/>
        </w:rPr>
        <w:tab/>
        <w:t>Which of the following tag is used to mark a beginning of paragraph?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RPr="00C20044" w:rsidTr="000512E3">
        <w:tc>
          <w:tcPr>
            <w:tcW w:w="55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&lt;TD&gt;</w:t>
            </w:r>
          </w:p>
        </w:tc>
      </w:tr>
      <w:tr w:rsidR="00B042AC" w:rsidRPr="00C20044" w:rsidTr="000512E3">
        <w:tc>
          <w:tcPr>
            <w:tcW w:w="55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B042AC" w:rsidRPr="00C20044" w:rsidTr="000512E3">
        <w:tc>
          <w:tcPr>
            <w:tcW w:w="55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&lt;P&gt;</w:t>
            </w: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42AC" w:rsidRPr="00C20044" w:rsidTr="000512E3">
        <w:tc>
          <w:tcPr>
            <w:tcW w:w="550" w:type="dxa"/>
            <w:vAlign w:val="center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Pr="00C20044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44">
              <w:rPr>
                <w:rFonts w:ascii="Times New Roman" w:hAnsi="Times New Roman" w:cs="Times New Roman"/>
                <w:sz w:val="24"/>
                <w:szCs w:val="24"/>
              </w:rPr>
              <w:t>&lt;TR&gt;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143.</w:t>
      </w:r>
      <w:r>
        <w:rPr>
          <w:rFonts w:ascii="Times New Roman" w:hAnsi="Times New Roman" w:cs="Times New Roman"/>
          <w:sz w:val="24"/>
          <w:szCs w:val="24"/>
        </w:rPr>
        <w:tab/>
        <w:t>A relation that is reflexive, symmetric and transitive is called …………… relation.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closure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equivalence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associatively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144. </w:t>
      </w:r>
      <w:r>
        <w:rPr>
          <w:rFonts w:ascii="Times New Roman" w:hAnsi="Times New Roman" w:cs="Times New Roman"/>
          <w:sz w:val="24"/>
          <w:szCs w:val="24"/>
        </w:rPr>
        <w:tab/>
        <w:t>…………… is utilized to transfer data between disks and memory.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DMA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MDA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AMD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</w:t>
      </w:r>
      <w:r>
        <w:rPr>
          <w:rFonts w:ascii="Times New Roman" w:hAnsi="Times New Roman" w:cs="Times New Roman"/>
          <w:sz w:val="24"/>
          <w:szCs w:val="24"/>
        </w:rPr>
        <w:tab/>
        <w:t>…………… refers to inability of the operating systems to allocate portions of unused memory.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Hole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Segment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</w:p>
        </w:tc>
      </w:tr>
      <w:tr w:rsidR="00B042AC" w:rsidTr="000512E3">
        <w:tc>
          <w:tcPr>
            <w:tcW w:w="55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  <w:t>Meta-data does not provide data about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storage format of each data item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 constraints on the data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structure of each file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size of the disk storage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</w:t>
      </w:r>
      <w:r>
        <w:rPr>
          <w:rFonts w:ascii="Times New Roman" w:hAnsi="Times New Roman" w:cs="Times New Roman"/>
          <w:sz w:val="24"/>
          <w:szCs w:val="24"/>
        </w:rPr>
        <w:tab/>
        <w:t>Insert operation on relations can violate which of the following type of constraint?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constraints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Entity integrity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Referential integrity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r>
        <w:rPr>
          <w:rFonts w:ascii="Times New Roman" w:hAnsi="Times New Roman" w:cs="Times New Roman"/>
          <w:sz w:val="24"/>
          <w:szCs w:val="24"/>
        </w:rPr>
        <w:tab/>
        <w:t>RAM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read/write memory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non-volatile memory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fixed memory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readable memory </w:t>
            </w:r>
          </w:p>
        </w:tc>
      </w:tr>
    </w:tbl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ab/>
        <w:t>White box testing is to test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functionality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structure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input and output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behavior </w:t>
            </w:r>
          </w:p>
        </w:tc>
      </w:tr>
    </w:tbl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</w:p>
    <w:p w:rsidR="00B042AC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2AC" w:rsidRPr="00E76FD7" w:rsidRDefault="00B042AC" w:rsidP="00B04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150. </w:t>
      </w:r>
      <w:r>
        <w:rPr>
          <w:rFonts w:ascii="Times New Roman" w:hAnsi="Times New Roman" w:cs="Times New Roman"/>
          <w:sz w:val="24"/>
          <w:szCs w:val="24"/>
        </w:rPr>
        <w:tab/>
        <w:t xml:space="preserve">Garbage collection is used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allocate space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 track of space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collect wastage </w:t>
            </w:r>
          </w:p>
        </w:tc>
      </w:tr>
      <w:tr w:rsidR="00B042AC" w:rsidTr="000512E3">
        <w:tc>
          <w:tcPr>
            <w:tcW w:w="540" w:type="dxa"/>
            <w:vAlign w:val="center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42AC" w:rsidRDefault="00B042AC" w:rsidP="0005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reuse unwanted memory </w:t>
            </w:r>
          </w:p>
        </w:tc>
      </w:tr>
    </w:tbl>
    <w:p w:rsidR="00B042AC" w:rsidRDefault="00B042AC" w:rsidP="00B042AC">
      <w:pPr>
        <w:jc w:val="both"/>
      </w:pPr>
    </w:p>
    <w:p w:rsidR="00B042AC" w:rsidRDefault="00B042AC">
      <w:r>
        <w:br w:type="page"/>
      </w:r>
    </w:p>
    <w:p w:rsidR="00B042AC" w:rsidRPr="00B042AC" w:rsidRDefault="00376D13" w:rsidP="00B042AC">
      <w:pPr>
        <w:jc w:val="both"/>
      </w:pPr>
      <w:r w:rsidRPr="00376D13">
        <w:rPr>
          <w:noProof/>
          <w:lang w:val="en-IN" w:eastAsia="en-IN"/>
        </w:rPr>
        <w:lastRenderedPageBreak/>
        <w:drawing>
          <wp:inline distT="0" distB="0" distL="0" distR="0">
            <wp:extent cx="5732145" cy="8192746"/>
            <wp:effectExtent l="19050" t="0" r="190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9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2AC" w:rsidRPr="00B042AC" w:rsidSect="00BB3F23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F6" w:rsidRDefault="00C66EF6" w:rsidP="00C66EF6">
      <w:pPr>
        <w:spacing w:after="0" w:line="240" w:lineRule="auto"/>
      </w:pPr>
      <w:r>
        <w:separator/>
      </w:r>
    </w:p>
  </w:endnote>
  <w:endnote w:type="continuationSeparator" w:id="1">
    <w:p w:rsidR="00C66EF6" w:rsidRDefault="00C66EF6" w:rsidP="00C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F6" w:rsidRDefault="00C66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F6" w:rsidRDefault="00C66E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F6" w:rsidRDefault="00C66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F6" w:rsidRDefault="00C66EF6" w:rsidP="00C66EF6">
      <w:pPr>
        <w:spacing w:after="0" w:line="240" w:lineRule="auto"/>
      </w:pPr>
      <w:r>
        <w:separator/>
      </w:r>
    </w:p>
  </w:footnote>
  <w:footnote w:type="continuationSeparator" w:id="1">
    <w:p w:rsidR="00C66EF6" w:rsidRDefault="00C66EF6" w:rsidP="00C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F6" w:rsidRDefault="00C66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75426"/>
      <w:docPartObj>
        <w:docPartGallery w:val="Watermarks"/>
        <w:docPartUnique/>
      </w:docPartObj>
    </w:sdtPr>
    <w:sdtContent>
      <w:p w:rsidR="00C66EF6" w:rsidRDefault="00C66EF6">
        <w:pPr>
          <w:pStyle w:val="Header"/>
        </w:pPr>
        <w:r w:rsidRPr="00DE581C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66095" o:spid="_x0000_s11265" type="#_x0000_t136" style="position:absolute;margin-left:0;margin-top:0;width:467.95pt;height:155.95pt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F6" w:rsidRDefault="00C66E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215F5"/>
    <w:rsid w:val="000E59AA"/>
    <w:rsid w:val="000E6E0B"/>
    <w:rsid w:val="001176D6"/>
    <w:rsid w:val="0014197B"/>
    <w:rsid w:val="00193F34"/>
    <w:rsid w:val="001C4D75"/>
    <w:rsid w:val="001C7710"/>
    <w:rsid w:val="00206ED3"/>
    <w:rsid w:val="00222068"/>
    <w:rsid w:val="00233AE6"/>
    <w:rsid w:val="00235E43"/>
    <w:rsid w:val="00236919"/>
    <w:rsid w:val="002608E3"/>
    <w:rsid w:val="0026116B"/>
    <w:rsid w:val="002D1317"/>
    <w:rsid w:val="00335919"/>
    <w:rsid w:val="003642D3"/>
    <w:rsid w:val="00376D13"/>
    <w:rsid w:val="003B51E0"/>
    <w:rsid w:val="003C050E"/>
    <w:rsid w:val="00401DD9"/>
    <w:rsid w:val="0042301F"/>
    <w:rsid w:val="004274D2"/>
    <w:rsid w:val="00431487"/>
    <w:rsid w:val="004819C9"/>
    <w:rsid w:val="00491303"/>
    <w:rsid w:val="00494152"/>
    <w:rsid w:val="0050687D"/>
    <w:rsid w:val="00511844"/>
    <w:rsid w:val="0057689E"/>
    <w:rsid w:val="00594134"/>
    <w:rsid w:val="005C76B4"/>
    <w:rsid w:val="00617F89"/>
    <w:rsid w:val="00621BB5"/>
    <w:rsid w:val="0065730B"/>
    <w:rsid w:val="006967D5"/>
    <w:rsid w:val="006A74BD"/>
    <w:rsid w:val="006C03ED"/>
    <w:rsid w:val="007147FA"/>
    <w:rsid w:val="007837AC"/>
    <w:rsid w:val="007D5D6E"/>
    <w:rsid w:val="007E1C8D"/>
    <w:rsid w:val="007F513E"/>
    <w:rsid w:val="00861B66"/>
    <w:rsid w:val="008B679C"/>
    <w:rsid w:val="00901459"/>
    <w:rsid w:val="00927888"/>
    <w:rsid w:val="00943ADD"/>
    <w:rsid w:val="00955256"/>
    <w:rsid w:val="009559AA"/>
    <w:rsid w:val="0096468F"/>
    <w:rsid w:val="00964A7D"/>
    <w:rsid w:val="009B4177"/>
    <w:rsid w:val="009C05E9"/>
    <w:rsid w:val="009C12DC"/>
    <w:rsid w:val="00A216DB"/>
    <w:rsid w:val="00A542ED"/>
    <w:rsid w:val="00A96A04"/>
    <w:rsid w:val="00AE38FE"/>
    <w:rsid w:val="00AF15CD"/>
    <w:rsid w:val="00B00E0D"/>
    <w:rsid w:val="00B042AC"/>
    <w:rsid w:val="00B600B7"/>
    <w:rsid w:val="00B66847"/>
    <w:rsid w:val="00BB3F23"/>
    <w:rsid w:val="00BF533E"/>
    <w:rsid w:val="00C374AB"/>
    <w:rsid w:val="00C43851"/>
    <w:rsid w:val="00C52CA5"/>
    <w:rsid w:val="00C56369"/>
    <w:rsid w:val="00C66EF6"/>
    <w:rsid w:val="00C8264C"/>
    <w:rsid w:val="00CA07A1"/>
    <w:rsid w:val="00CF33BF"/>
    <w:rsid w:val="00CF76E1"/>
    <w:rsid w:val="00D25A93"/>
    <w:rsid w:val="00D26C6B"/>
    <w:rsid w:val="00DB5012"/>
    <w:rsid w:val="00E76FD7"/>
    <w:rsid w:val="00ED305F"/>
    <w:rsid w:val="00ED648D"/>
    <w:rsid w:val="00F02137"/>
    <w:rsid w:val="00F15B2A"/>
    <w:rsid w:val="00F715BE"/>
    <w:rsid w:val="00F73BD6"/>
    <w:rsid w:val="00FC7DAC"/>
    <w:rsid w:val="00FD6D1C"/>
    <w:rsid w:val="00FE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B6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7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9C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B042AC"/>
  </w:style>
  <w:style w:type="paragraph" w:styleId="Header">
    <w:name w:val="header"/>
    <w:basedOn w:val="Normal"/>
    <w:link w:val="HeaderChar"/>
    <w:uiPriority w:val="99"/>
    <w:semiHidden/>
    <w:unhideWhenUsed/>
    <w:rsid w:val="00C66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EF6"/>
  </w:style>
  <w:style w:type="paragraph" w:styleId="Footer">
    <w:name w:val="footer"/>
    <w:basedOn w:val="Normal"/>
    <w:link w:val="FooterChar"/>
    <w:uiPriority w:val="99"/>
    <w:semiHidden/>
    <w:unhideWhenUsed/>
    <w:rsid w:val="00C66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2.emf"/><Relationship Id="rId42" Type="http://schemas.openxmlformats.org/officeDocument/2006/relationships/image" Target="media/image16.e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image" Target="media/image11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5.emf"/><Relationship Id="rId45" Type="http://schemas.openxmlformats.org/officeDocument/2006/relationships/oleObject" Target="embeddings/oleObject21.bin"/><Relationship Id="rId53" Type="http://schemas.openxmlformats.org/officeDocument/2006/relationships/image" Target="media/image20.emf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image" Target="media/image13.emf"/><Relationship Id="rId49" Type="http://schemas.openxmlformats.org/officeDocument/2006/relationships/oleObject" Target="embeddings/oleObject23.bin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7.emf"/><Relationship Id="rId52" Type="http://schemas.openxmlformats.org/officeDocument/2006/relationships/oleObject" Target="embeddings/oleObject26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emf"/><Relationship Id="rId46" Type="http://schemas.openxmlformats.org/officeDocument/2006/relationships/image" Target="media/image18.emf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416A-4629-4AB1-99B4-B2E5E489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29</Pages>
  <Words>3815</Words>
  <Characters>21749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win</cp:lastModifiedBy>
  <cp:revision>29</cp:revision>
  <dcterms:created xsi:type="dcterms:W3CDTF">2018-03-13T07:29:00Z</dcterms:created>
  <dcterms:modified xsi:type="dcterms:W3CDTF">2022-02-22T07:19:00Z</dcterms:modified>
</cp:coreProperties>
</file>